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ABA782" w14:textId="503E8DDD" w:rsidR="002C64B0" w:rsidRDefault="00460B00" w:rsidP="00A20C18">
      <w:pPr>
        <w:pStyle w:val="Heading1"/>
      </w:pPr>
      <w:bookmarkStart w:id="0" w:name="_GoBack"/>
      <w:bookmarkEnd w:id="0"/>
      <w:r>
        <w:t xml:space="preserve">Activity sheet 1.12: </w:t>
      </w:r>
      <w:r w:rsidR="008F59A7">
        <w:t>Dances of the Americas</w:t>
      </w:r>
    </w:p>
    <w:p w14:paraId="3D4627DA" w14:textId="77777777" w:rsidR="00460B00" w:rsidRPr="00DD69FB" w:rsidRDefault="00460B00" w:rsidP="00460B00">
      <w:pPr>
        <w:pStyle w:val="BodyText1"/>
        <w:rPr>
          <w:i/>
        </w:rPr>
      </w:pPr>
      <w:r>
        <w:rPr>
          <w:i/>
          <w:lang w:eastAsia="en-GB"/>
        </w:rPr>
        <w:t>B</w:t>
      </w:r>
      <w:r w:rsidRPr="00DD69FB">
        <w:rPr>
          <w:i/>
          <w:lang w:eastAsia="en-GB"/>
        </w:rPr>
        <w:t xml:space="preserve">1: </w:t>
      </w:r>
      <w:r>
        <w:rPr>
          <w:i/>
          <w:lang w:eastAsia="en-GB"/>
        </w:rPr>
        <w:t>Processes used in</w:t>
      </w:r>
      <w:r w:rsidRPr="00DD69FB">
        <w:rPr>
          <w:i/>
          <w:lang w:eastAsia="en-GB"/>
        </w:rPr>
        <w:t xml:space="preserve"> performance</w:t>
      </w:r>
    </w:p>
    <w:p w14:paraId="4773B953" w14:textId="77777777" w:rsidR="00460B00" w:rsidRPr="00DD69FB" w:rsidRDefault="00460B00" w:rsidP="00460B00">
      <w:pPr>
        <w:pStyle w:val="BodyText1"/>
        <w:rPr>
          <w:i/>
        </w:rPr>
      </w:pPr>
      <w:r>
        <w:rPr>
          <w:i/>
          <w:lang w:eastAsia="en-GB"/>
        </w:rPr>
        <w:t>B2</w:t>
      </w:r>
      <w:r w:rsidRPr="00DD69FB">
        <w:rPr>
          <w:i/>
          <w:lang w:eastAsia="en-GB"/>
        </w:rPr>
        <w:t xml:space="preserve">: </w:t>
      </w:r>
      <w:r>
        <w:rPr>
          <w:i/>
          <w:lang w:eastAsia="en-GB"/>
        </w:rPr>
        <w:t>Techniques and approaches used in</w:t>
      </w:r>
      <w:r w:rsidRPr="00DD69FB">
        <w:rPr>
          <w:i/>
          <w:lang w:eastAsia="en-GB"/>
        </w:rPr>
        <w:t xml:space="preserve"> performance</w:t>
      </w:r>
    </w:p>
    <w:p w14:paraId="3D998AE8" w14:textId="77777777" w:rsidR="000E4A77" w:rsidRPr="000E4A77" w:rsidRDefault="000E4A77" w:rsidP="000E4A77">
      <w:pPr>
        <w:pStyle w:val="BodyText1"/>
        <w:rPr>
          <w:i/>
        </w:rPr>
      </w:pPr>
    </w:p>
    <w:p w14:paraId="4672B362" w14:textId="77777777" w:rsidR="008A73C7" w:rsidRDefault="002C64B0" w:rsidP="00FE1683">
      <w:pPr>
        <w:pStyle w:val="Heading4"/>
      </w:pPr>
      <w:r w:rsidRPr="005D758C">
        <w:t>What you have to do</w:t>
      </w:r>
    </w:p>
    <w:p w14:paraId="39588CEB" w14:textId="1D73CA74" w:rsidR="002C64B0" w:rsidRPr="00FE1683" w:rsidRDefault="00F41A41" w:rsidP="002C64B0">
      <w:pPr>
        <w:rPr>
          <w:rFonts w:ascii="Arial" w:hAnsi="Arial"/>
          <w:sz w:val="20"/>
          <w:szCs w:val="20"/>
        </w:rPr>
      </w:pPr>
      <w:r w:rsidRPr="00FE1683">
        <w:rPr>
          <w:rFonts w:ascii="Arial" w:hAnsi="Arial"/>
          <w:sz w:val="20"/>
          <w:szCs w:val="20"/>
        </w:rPr>
        <w:t>D</w:t>
      </w:r>
      <w:r w:rsidR="002C64B0" w:rsidRPr="00FE1683">
        <w:rPr>
          <w:rFonts w:ascii="Arial" w:hAnsi="Arial"/>
          <w:sz w:val="20"/>
          <w:szCs w:val="20"/>
        </w:rPr>
        <w:t xml:space="preserve">evelop an extract of contemporary dance provided by your </w:t>
      </w:r>
      <w:r w:rsidR="00C00138">
        <w:rPr>
          <w:rFonts w:ascii="Arial" w:hAnsi="Arial"/>
          <w:sz w:val="20"/>
          <w:szCs w:val="20"/>
        </w:rPr>
        <w:t>teacher</w:t>
      </w:r>
      <w:r w:rsidR="002C64B0" w:rsidRPr="00FE1683">
        <w:rPr>
          <w:rFonts w:ascii="Arial" w:hAnsi="Arial"/>
          <w:sz w:val="20"/>
          <w:szCs w:val="20"/>
        </w:rPr>
        <w:t>. There are examples of different types of modern Latin dance music below</w:t>
      </w:r>
      <w:r w:rsidRPr="00FE1683">
        <w:rPr>
          <w:rFonts w:ascii="Arial" w:hAnsi="Arial"/>
          <w:sz w:val="20"/>
          <w:szCs w:val="20"/>
        </w:rPr>
        <w:t>.</w:t>
      </w:r>
    </w:p>
    <w:p w14:paraId="1522F6CE" w14:textId="77777777" w:rsidR="00F41A41" w:rsidRPr="00EE61BC" w:rsidRDefault="00F41A41" w:rsidP="002C64B0">
      <w:pPr>
        <w:rPr>
          <w:rFonts w:ascii="Arial" w:hAnsi="Arial"/>
          <w:sz w:val="22"/>
        </w:rPr>
      </w:pPr>
    </w:p>
    <w:p w14:paraId="7962F1BB" w14:textId="77777777" w:rsidR="008A73C7" w:rsidRDefault="002C64B0" w:rsidP="00FE1683">
      <w:pPr>
        <w:pStyle w:val="Heading2"/>
      </w:pPr>
      <w:r w:rsidRPr="001A2FD5">
        <w:t>Salsa</w:t>
      </w:r>
    </w:p>
    <w:p w14:paraId="63E09C46" w14:textId="345AFC2B" w:rsidR="008A73C7" w:rsidRPr="00FE1683" w:rsidRDefault="008A73C7">
      <w:pPr>
        <w:pStyle w:val="Text"/>
        <w:rPr>
          <w:szCs w:val="20"/>
        </w:rPr>
      </w:pPr>
      <w:r w:rsidRPr="00FE1683">
        <w:rPr>
          <w:szCs w:val="20"/>
        </w:rPr>
        <w:t>Originally from the Caribbean island of Cuba</w:t>
      </w:r>
      <w:r w:rsidR="00353123" w:rsidRPr="00FE1683">
        <w:rPr>
          <w:szCs w:val="20"/>
        </w:rPr>
        <w:t>,</w:t>
      </w:r>
      <w:r w:rsidR="00790C66" w:rsidRPr="00FE1683">
        <w:rPr>
          <w:szCs w:val="20"/>
        </w:rPr>
        <w:t xml:space="preserve"> </w:t>
      </w:r>
      <w:r w:rsidR="0019502B">
        <w:rPr>
          <w:szCs w:val="20"/>
        </w:rPr>
        <w:t>‘</w:t>
      </w:r>
      <w:r w:rsidR="00353123" w:rsidRPr="0019502B">
        <w:rPr>
          <w:szCs w:val="20"/>
        </w:rPr>
        <w:t>s</w:t>
      </w:r>
      <w:r w:rsidR="00790C66" w:rsidRPr="0019502B">
        <w:rPr>
          <w:szCs w:val="20"/>
        </w:rPr>
        <w:t>alsa</w:t>
      </w:r>
      <w:r w:rsidR="0019502B">
        <w:rPr>
          <w:szCs w:val="20"/>
        </w:rPr>
        <w:t>’</w:t>
      </w:r>
      <w:r w:rsidR="00790C66" w:rsidRPr="00FE1683">
        <w:rPr>
          <w:szCs w:val="20"/>
        </w:rPr>
        <w:t xml:space="preserve"> is Spanish for </w:t>
      </w:r>
      <w:r w:rsidR="00145241" w:rsidRPr="00FE1683">
        <w:rPr>
          <w:szCs w:val="20"/>
        </w:rPr>
        <w:t>‘</w:t>
      </w:r>
      <w:r w:rsidR="00790C66" w:rsidRPr="00FE1683">
        <w:rPr>
          <w:szCs w:val="20"/>
        </w:rPr>
        <w:t>hot sauce</w:t>
      </w:r>
      <w:r w:rsidR="00145241" w:rsidRPr="00FE1683">
        <w:rPr>
          <w:szCs w:val="20"/>
        </w:rPr>
        <w:t>’</w:t>
      </w:r>
      <w:r w:rsidR="00790C66" w:rsidRPr="00FE1683">
        <w:rPr>
          <w:szCs w:val="20"/>
        </w:rPr>
        <w:t xml:space="preserve">. </w:t>
      </w:r>
      <w:r w:rsidRPr="00FE1683">
        <w:rPr>
          <w:szCs w:val="20"/>
        </w:rPr>
        <w:t xml:space="preserve">The Latin </w:t>
      </w:r>
      <w:r w:rsidR="00353123">
        <w:rPr>
          <w:szCs w:val="20"/>
        </w:rPr>
        <w:t>s</w:t>
      </w:r>
      <w:r w:rsidR="00145241" w:rsidRPr="00FE1683">
        <w:rPr>
          <w:szCs w:val="20"/>
        </w:rPr>
        <w:t xml:space="preserve">alsa </w:t>
      </w:r>
      <w:r w:rsidRPr="00FE1683">
        <w:rPr>
          <w:szCs w:val="20"/>
        </w:rPr>
        <w:t>dance became very popular in Miami and New York in the 1960s.</w:t>
      </w:r>
    </w:p>
    <w:p w14:paraId="3AD827AF" w14:textId="77777777" w:rsidR="008A73C7" w:rsidRPr="00FE1683" w:rsidRDefault="008A73C7">
      <w:pPr>
        <w:pStyle w:val="Text"/>
        <w:rPr>
          <w:szCs w:val="20"/>
        </w:rPr>
      </w:pPr>
    </w:p>
    <w:p w14:paraId="270115EA" w14:textId="25CEFA51" w:rsidR="008A73C7" w:rsidRPr="00FE1683" w:rsidRDefault="008A73C7" w:rsidP="00FE1683">
      <w:pPr>
        <w:pStyle w:val="Text"/>
        <w:rPr>
          <w:b/>
          <w:szCs w:val="20"/>
          <w:highlight w:val="yellow"/>
        </w:rPr>
      </w:pPr>
      <w:r w:rsidRPr="00FE1683">
        <w:rPr>
          <w:szCs w:val="20"/>
        </w:rPr>
        <w:t>Salsa features syncopated rhythms and energetic Afro</w:t>
      </w:r>
      <w:r w:rsidR="00C00138">
        <w:rPr>
          <w:szCs w:val="20"/>
        </w:rPr>
        <w:t>-</w:t>
      </w:r>
      <w:r w:rsidRPr="00FE1683">
        <w:rPr>
          <w:szCs w:val="20"/>
        </w:rPr>
        <w:t xml:space="preserve">Cuban percussion. Syncopation is the effect of playing a note off the beat, or in between beats. The syncopation comes from a rhythm </w:t>
      </w:r>
      <w:r w:rsidR="006E3AF5" w:rsidRPr="006E3AF5">
        <w:rPr>
          <w:szCs w:val="20"/>
        </w:rPr>
        <w:t>known</w:t>
      </w:r>
      <w:r w:rsidRPr="00FE1683">
        <w:rPr>
          <w:szCs w:val="20"/>
        </w:rPr>
        <w:t xml:space="preserve"> as ‘son’ which permeates all Cuban </w:t>
      </w:r>
      <w:r w:rsidR="00353123">
        <w:rPr>
          <w:szCs w:val="20"/>
        </w:rPr>
        <w:t>s</w:t>
      </w:r>
      <w:r w:rsidRPr="00FE1683">
        <w:rPr>
          <w:szCs w:val="20"/>
        </w:rPr>
        <w:t>alsa music.</w:t>
      </w:r>
    </w:p>
    <w:p w14:paraId="2C789A5D" w14:textId="77777777" w:rsidR="002C64B0" w:rsidRDefault="002C64B0" w:rsidP="002C64B0">
      <w:pPr>
        <w:pStyle w:val="BodyT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3330"/>
      </w:tblGrid>
      <w:tr w:rsidR="002C64B0" w14:paraId="45D414EC" w14:textId="77777777" w:rsidTr="00FE1683">
        <w:tc>
          <w:tcPr>
            <w:tcW w:w="7020" w:type="dxa"/>
            <w:gridSpan w:val="2"/>
            <w:shd w:val="clear" w:color="auto" w:fill="008080"/>
          </w:tcPr>
          <w:p w14:paraId="29C6AC7E" w14:textId="70BAF0ED" w:rsidR="008A73C7" w:rsidRDefault="00790C66" w:rsidP="00FE1683">
            <w:pPr>
              <w:pStyle w:val="Tablehead"/>
              <w:jc w:val="center"/>
            </w:pPr>
            <w:r w:rsidRPr="00FE1683">
              <w:rPr>
                <w:color w:val="FFFFFF" w:themeColor="background1"/>
              </w:rPr>
              <w:t>The son band</w:t>
            </w:r>
          </w:p>
        </w:tc>
      </w:tr>
      <w:tr w:rsidR="002C64B0" w14:paraId="3A26EBF0" w14:textId="77777777" w:rsidTr="00FE1683">
        <w:trPr>
          <w:trHeight w:val="338"/>
        </w:trPr>
        <w:tc>
          <w:tcPr>
            <w:tcW w:w="3690" w:type="dxa"/>
            <w:shd w:val="clear" w:color="auto" w:fill="E2EFD9" w:themeFill="accent6" w:themeFillTint="33"/>
          </w:tcPr>
          <w:p w14:paraId="74336F95" w14:textId="4EB996ED" w:rsidR="008A73C7" w:rsidRDefault="002C64B0" w:rsidP="00FE1683">
            <w:pPr>
              <w:pStyle w:val="Tablesub-head"/>
            </w:pPr>
            <w:r w:rsidRPr="001A2FD5">
              <w:t xml:space="preserve">European </w:t>
            </w:r>
            <w:r w:rsidR="00301A59">
              <w:t>i</w:t>
            </w:r>
            <w:r w:rsidR="00301A59" w:rsidRPr="001A2FD5">
              <w:t>nstruments</w:t>
            </w:r>
          </w:p>
        </w:tc>
        <w:tc>
          <w:tcPr>
            <w:tcW w:w="3330" w:type="dxa"/>
            <w:shd w:val="clear" w:color="auto" w:fill="E2EFD9" w:themeFill="accent6" w:themeFillTint="33"/>
          </w:tcPr>
          <w:p w14:paraId="744C9CC3" w14:textId="77777777" w:rsidR="008A73C7" w:rsidRDefault="002C64B0" w:rsidP="00FE1683">
            <w:pPr>
              <w:pStyle w:val="Tablesub-head"/>
            </w:pPr>
            <w:r w:rsidRPr="001A2FD5">
              <w:t>African instruments</w:t>
            </w:r>
          </w:p>
        </w:tc>
      </w:tr>
      <w:tr w:rsidR="002C64B0" w14:paraId="45A4895D" w14:textId="77777777" w:rsidTr="00FE1683">
        <w:trPr>
          <w:trHeight w:val="337"/>
        </w:trPr>
        <w:tc>
          <w:tcPr>
            <w:tcW w:w="3690" w:type="dxa"/>
            <w:shd w:val="clear" w:color="auto" w:fill="FFFFFF" w:themeFill="background1"/>
          </w:tcPr>
          <w:p w14:paraId="02361CD9" w14:textId="77777777" w:rsidR="008A73C7" w:rsidRDefault="002C64B0" w:rsidP="00FE1683">
            <w:pPr>
              <w:pStyle w:val="Tabletext"/>
              <w:rPr>
                <w:bCs/>
              </w:rPr>
            </w:pPr>
            <w:r w:rsidRPr="001A2FD5">
              <w:rPr>
                <w:bCs/>
              </w:rPr>
              <w:t xml:space="preserve">Guitar </w:t>
            </w:r>
          </w:p>
        </w:tc>
        <w:tc>
          <w:tcPr>
            <w:tcW w:w="3330" w:type="dxa"/>
            <w:shd w:val="clear" w:color="auto" w:fill="FFFFFF" w:themeFill="background1"/>
          </w:tcPr>
          <w:p w14:paraId="70FD6F52" w14:textId="40DFF26A" w:rsidR="008A73C7" w:rsidRDefault="002C64B0" w:rsidP="00FE1683">
            <w:pPr>
              <w:pStyle w:val="Tabletext"/>
              <w:rPr>
                <w:bCs/>
              </w:rPr>
            </w:pPr>
            <w:r w:rsidRPr="001A2FD5">
              <w:rPr>
                <w:bCs/>
              </w:rPr>
              <w:t xml:space="preserve">Bongo </w:t>
            </w:r>
            <w:r w:rsidR="007F6CC8">
              <w:rPr>
                <w:bCs/>
              </w:rPr>
              <w:t>d</w:t>
            </w:r>
            <w:r w:rsidR="007F6CC8" w:rsidRPr="001A2FD5">
              <w:rPr>
                <w:bCs/>
              </w:rPr>
              <w:t>rums</w:t>
            </w:r>
          </w:p>
        </w:tc>
      </w:tr>
      <w:tr w:rsidR="002C64B0" w14:paraId="78BBA3DE" w14:textId="77777777" w:rsidTr="00FE1683">
        <w:trPr>
          <w:trHeight w:val="337"/>
        </w:trPr>
        <w:tc>
          <w:tcPr>
            <w:tcW w:w="3690" w:type="dxa"/>
            <w:shd w:val="clear" w:color="auto" w:fill="FFFFFF" w:themeFill="background1"/>
          </w:tcPr>
          <w:p w14:paraId="543686D5" w14:textId="77777777" w:rsidR="008A73C7" w:rsidRDefault="002C64B0" w:rsidP="00FE1683">
            <w:pPr>
              <w:pStyle w:val="Tabletext"/>
              <w:rPr>
                <w:bCs/>
              </w:rPr>
            </w:pPr>
            <w:r w:rsidRPr="001A2FD5">
              <w:rPr>
                <w:bCs/>
              </w:rPr>
              <w:t>Trumpet</w:t>
            </w:r>
          </w:p>
        </w:tc>
        <w:tc>
          <w:tcPr>
            <w:tcW w:w="3330" w:type="dxa"/>
            <w:shd w:val="clear" w:color="auto" w:fill="FFFFFF" w:themeFill="background1"/>
          </w:tcPr>
          <w:p w14:paraId="4ADF6F3F" w14:textId="77777777" w:rsidR="008A73C7" w:rsidRDefault="002C64B0" w:rsidP="00FE1683">
            <w:pPr>
              <w:pStyle w:val="Tabletext"/>
              <w:rPr>
                <w:bCs/>
              </w:rPr>
            </w:pPr>
            <w:r w:rsidRPr="001A2FD5">
              <w:rPr>
                <w:bCs/>
              </w:rPr>
              <w:t xml:space="preserve">Claves </w:t>
            </w:r>
          </w:p>
        </w:tc>
      </w:tr>
      <w:tr w:rsidR="002C64B0" w14:paraId="0BD050DD" w14:textId="77777777" w:rsidTr="00FE1683">
        <w:trPr>
          <w:trHeight w:val="337"/>
        </w:trPr>
        <w:tc>
          <w:tcPr>
            <w:tcW w:w="3690" w:type="dxa"/>
            <w:shd w:val="clear" w:color="auto" w:fill="FFFFFF" w:themeFill="background1"/>
          </w:tcPr>
          <w:p w14:paraId="518A6FA3" w14:textId="77777777" w:rsidR="008A73C7" w:rsidRDefault="002C64B0" w:rsidP="00FE1683">
            <w:pPr>
              <w:pStyle w:val="Tabletext"/>
              <w:rPr>
                <w:bCs/>
              </w:rPr>
            </w:pPr>
            <w:r w:rsidRPr="001A2FD5">
              <w:rPr>
                <w:bCs/>
              </w:rPr>
              <w:t>Flute</w:t>
            </w:r>
          </w:p>
        </w:tc>
        <w:tc>
          <w:tcPr>
            <w:tcW w:w="3330" w:type="dxa"/>
            <w:shd w:val="clear" w:color="auto" w:fill="FFFFFF" w:themeFill="background1"/>
          </w:tcPr>
          <w:p w14:paraId="46E9A0F2" w14:textId="77777777" w:rsidR="008A73C7" w:rsidRDefault="002C64B0" w:rsidP="00FE1683">
            <w:pPr>
              <w:pStyle w:val="Tabletext"/>
              <w:rPr>
                <w:bCs/>
              </w:rPr>
            </w:pPr>
            <w:r w:rsidRPr="001A2FD5">
              <w:rPr>
                <w:bCs/>
              </w:rPr>
              <w:t>Guiro</w:t>
            </w:r>
          </w:p>
        </w:tc>
      </w:tr>
      <w:tr w:rsidR="002C64B0" w14:paraId="7C941C12" w14:textId="77777777" w:rsidTr="00FE1683">
        <w:trPr>
          <w:trHeight w:val="337"/>
        </w:trPr>
        <w:tc>
          <w:tcPr>
            <w:tcW w:w="3690" w:type="dxa"/>
            <w:shd w:val="clear" w:color="auto" w:fill="FFFFFF" w:themeFill="background1"/>
          </w:tcPr>
          <w:p w14:paraId="51BAE5CE" w14:textId="77777777" w:rsidR="008A73C7" w:rsidRDefault="002C64B0" w:rsidP="00FE1683">
            <w:pPr>
              <w:pStyle w:val="Tabletext"/>
              <w:rPr>
                <w:bCs/>
              </w:rPr>
            </w:pPr>
            <w:r w:rsidRPr="001A2FD5">
              <w:rPr>
                <w:bCs/>
              </w:rPr>
              <w:t xml:space="preserve">Saxophone </w:t>
            </w:r>
          </w:p>
        </w:tc>
        <w:tc>
          <w:tcPr>
            <w:tcW w:w="3330" w:type="dxa"/>
            <w:shd w:val="clear" w:color="auto" w:fill="FFFFFF" w:themeFill="background1"/>
          </w:tcPr>
          <w:p w14:paraId="0A0F0088" w14:textId="77777777" w:rsidR="008A73C7" w:rsidRDefault="002C64B0" w:rsidP="00FE1683">
            <w:pPr>
              <w:pStyle w:val="Tabletext"/>
              <w:rPr>
                <w:bCs/>
              </w:rPr>
            </w:pPr>
            <w:r w:rsidRPr="001A2FD5">
              <w:rPr>
                <w:bCs/>
              </w:rPr>
              <w:t>Maracas</w:t>
            </w:r>
          </w:p>
        </w:tc>
      </w:tr>
      <w:tr w:rsidR="002C64B0" w14:paraId="004C073A" w14:textId="77777777" w:rsidTr="00FE1683">
        <w:trPr>
          <w:trHeight w:val="337"/>
        </w:trPr>
        <w:tc>
          <w:tcPr>
            <w:tcW w:w="3690" w:type="dxa"/>
            <w:tcBorders>
              <w:bottom w:val="single" w:sz="4" w:space="0" w:color="auto"/>
            </w:tcBorders>
            <w:shd w:val="clear" w:color="auto" w:fill="FFFFFF" w:themeFill="background1"/>
          </w:tcPr>
          <w:p w14:paraId="5905E75B" w14:textId="77777777" w:rsidR="008A73C7" w:rsidRDefault="002C64B0" w:rsidP="00FE1683">
            <w:pPr>
              <w:pStyle w:val="Tabletext"/>
              <w:rPr>
                <w:bCs/>
              </w:rPr>
            </w:pPr>
            <w:r w:rsidRPr="001A2FD5">
              <w:rPr>
                <w:bCs/>
              </w:rPr>
              <w:t>Piano</w:t>
            </w:r>
          </w:p>
        </w:tc>
        <w:tc>
          <w:tcPr>
            <w:tcW w:w="3330" w:type="dxa"/>
            <w:tcBorders>
              <w:bottom w:val="single" w:sz="4" w:space="0" w:color="auto"/>
            </w:tcBorders>
            <w:shd w:val="clear" w:color="auto" w:fill="FFFFFF" w:themeFill="background1"/>
          </w:tcPr>
          <w:p w14:paraId="528981F9" w14:textId="77777777" w:rsidR="008A73C7" w:rsidRDefault="002C64B0" w:rsidP="00FE1683">
            <w:pPr>
              <w:pStyle w:val="Tabletext"/>
              <w:rPr>
                <w:bCs/>
              </w:rPr>
            </w:pPr>
            <w:proofErr w:type="spellStart"/>
            <w:r w:rsidRPr="001A2FD5">
              <w:rPr>
                <w:bCs/>
              </w:rPr>
              <w:t>Marimbula</w:t>
            </w:r>
            <w:proofErr w:type="spellEnd"/>
            <w:r w:rsidRPr="001A2FD5">
              <w:rPr>
                <w:bCs/>
              </w:rPr>
              <w:t xml:space="preserve"> </w:t>
            </w:r>
          </w:p>
        </w:tc>
      </w:tr>
    </w:tbl>
    <w:p w14:paraId="7FBDE068" w14:textId="77777777" w:rsidR="00EA0636" w:rsidRDefault="00EA0636" w:rsidP="002C64B0">
      <w:pPr>
        <w:pStyle w:val="BodyText"/>
        <w:jc w:val="both"/>
        <w:rPr>
          <w:rFonts w:ascii="Arial" w:hAnsi="Arial"/>
          <w:b w:val="0"/>
          <w:bCs/>
          <w:sz w:val="22"/>
        </w:rPr>
      </w:pPr>
    </w:p>
    <w:p w14:paraId="3256F9A8" w14:textId="2FB3E1B6" w:rsidR="008F59A7" w:rsidRPr="00FE1683" w:rsidRDefault="008A73C7" w:rsidP="002C64B0">
      <w:pPr>
        <w:pStyle w:val="BodyText"/>
        <w:jc w:val="both"/>
        <w:rPr>
          <w:rFonts w:ascii="Arial" w:hAnsi="Arial"/>
          <w:b w:val="0"/>
          <w:bCs/>
          <w:sz w:val="20"/>
          <w:szCs w:val="20"/>
        </w:rPr>
      </w:pPr>
      <w:r w:rsidRPr="00FE1683">
        <w:rPr>
          <w:rFonts w:ascii="Arial" w:hAnsi="Arial"/>
          <w:b w:val="0"/>
          <w:bCs/>
          <w:sz w:val="20"/>
          <w:szCs w:val="20"/>
        </w:rPr>
        <w:t xml:space="preserve">The </w:t>
      </w:r>
      <w:proofErr w:type="spellStart"/>
      <w:r w:rsidRPr="00FE1683">
        <w:rPr>
          <w:rFonts w:ascii="Arial" w:hAnsi="Arial"/>
          <w:b w:val="0"/>
          <w:bCs/>
          <w:sz w:val="20"/>
          <w:szCs w:val="20"/>
        </w:rPr>
        <w:t>marimbula</w:t>
      </w:r>
      <w:proofErr w:type="spellEnd"/>
      <w:r w:rsidRPr="00FE1683">
        <w:rPr>
          <w:rFonts w:ascii="Arial" w:hAnsi="Arial"/>
          <w:b w:val="0"/>
          <w:bCs/>
          <w:sz w:val="20"/>
          <w:szCs w:val="20"/>
        </w:rPr>
        <w:t xml:space="preserve"> is </w:t>
      </w:r>
      <w:r w:rsidR="00B87DF0" w:rsidRPr="00FE1683">
        <w:rPr>
          <w:rFonts w:ascii="Arial" w:hAnsi="Arial"/>
          <w:b w:val="0"/>
          <w:bCs/>
          <w:sz w:val="20"/>
          <w:szCs w:val="20"/>
        </w:rPr>
        <w:t xml:space="preserve">a musical </w:t>
      </w:r>
      <w:r w:rsidRPr="00FE1683">
        <w:rPr>
          <w:rFonts w:ascii="Arial" w:hAnsi="Arial"/>
          <w:b w:val="0"/>
          <w:bCs/>
          <w:sz w:val="20"/>
          <w:szCs w:val="20"/>
        </w:rPr>
        <w:t xml:space="preserve">instrument </w:t>
      </w:r>
      <w:r w:rsidR="00B87DF0" w:rsidRPr="00FE1683">
        <w:rPr>
          <w:rFonts w:ascii="Arial" w:hAnsi="Arial"/>
          <w:b w:val="0"/>
          <w:bCs/>
          <w:sz w:val="20"/>
          <w:szCs w:val="20"/>
        </w:rPr>
        <w:t xml:space="preserve">from the Caribbean </w:t>
      </w:r>
      <w:r w:rsidRPr="00FE1683">
        <w:rPr>
          <w:rFonts w:ascii="Arial" w:hAnsi="Arial"/>
          <w:b w:val="0"/>
          <w:bCs/>
          <w:sz w:val="20"/>
          <w:szCs w:val="20"/>
        </w:rPr>
        <w:t xml:space="preserve">formed of a </w:t>
      </w:r>
      <w:r w:rsidR="00790C66" w:rsidRPr="00FE1683">
        <w:rPr>
          <w:rFonts w:ascii="Arial" w:hAnsi="Arial"/>
          <w:b w:val="0"/>
          <w:bCs/>
          <w:sz w:val="20"/>
          <w:szCs w:val="20"/>
        </w:rPr>
        <w:t xml:space="preserve">large wooden box with a hole cut in the side. </w:t>
      </w:r>
      <w:r w:rsidR="00B87DF0" w:rsidRPr="00FE1683">
        <w:rPr>
          <w:rFonts w:ascii="Arial" w:hAnsi="Arial"/>
          <w:b w:val="0"/>
          <w:bCs/>
          <w:sz w:val="20"/>
          <w:szCs w:val="20"/>
        </w:rPr>
        <w:t>It</w:t>
      </w:r>
      <w:r w:rsidRPr="00FE1683">
        <w:rPr>
          <w:rFonts w:ascii="Arial" w:hAnsi="Arial"/>
          <w:b w:val="0"/>
          <w:bCs/>
          <w:sz w:val="20"/>
          <w:szCs w:val="20"/>
        </w:rPr>
        <w:t xml:space="preserve"> is performed by </w:t>
      </w:r>
      <w:r w:rsidR="00B87DF0" w:rsidRPr="00FE1683">
        <w:rPr>
          <w:rFonts w:ascii="Arial" w:hAnsi="Arial"/>
          <w:b w:val="0"/>
          <w:bCs/>
          <w:sz w:val="20"/>
          <w:szCs w:val="20"/>
        </w:rPr>
        <w:t>plucking</w:t>
      </w:r>
      <w:r w:rsidR="00790C66" w:rsidRPr="00FE1683">
        <w:rPr>
          <w:rFonts w:ascii="Arial" w:hAnsi="Arial"/>
          <w:b w:val="0"/>
          <w:bCs/>
          <w:sz w:val="20"/>
          <w:szCs w:val="20"/>
        </w:rPr>
        <w:t xml:space="preserve"> metal strips </w:t>
      </w:r>
      <w:r w:rsidR="00B87DF0" w:rsidRPr="00FE1683">
        <w:rPr>
          <w:rFonts w:ascii="Arial" w:hAnsi="Arial"/>
          <w:b w:val="0"/>
          <w:bCs/>
          <w:sz w:val="20"/>
          <w:szCs w:val="20"/>
        </w:rPr>
        <w:t xml:space="preserve">that are </w:t>
      </w:r>
      <w:r w:rsidR="00790C66" w:rsidRPr="00FE1683">
        <w:rPr>
          <w:rFonts w:ascii="Arial" w:hAnsi="Arial"/>
          <w:b w:val="0"/>
          <w:bCs/>
          <w:sz w:val="20"/>
          <w:szCs w:val="20"/>
        </w:rPr>
        <w:t>fastened across the front.</w:t>
      </w:r>
    </w:p>
    <w:p w14:paraId="4DB47E44" w14:textId="77777777" w:rsidR="008F59A7" w:rsidRPr="00FE1683" w:rsidRDefault="008F59A7" w:rsidP="002C64B0">
      <w:pPr>
        <w:pStyle w:val="BodyText"/>
        <w:jc w:val="both"/>
        <w:rPr>
          <w:rFonts w:ascii="Arial" w:hAnsi="Arial"/>
          <w:b w:val="0"/>
          <w:bCs/>
          <w:sz w:val="20"/>
          <w:szCs w:val="20"/>
        </w:rPr>
      </w:pPr>
    </w:p>
    <w:p w14:paraId="55FF1490" w14:textId="27C09286" w:rsidR="002C64B0" w:rsidRPr="00FE1683" w:rsidRDefault="00B87DF0" w:rsidP="002C64B0">
      <w:pPr>
        <w:pStyle w:val="BodyText"/>
        <w:jc w:val="both"/>
        <w:rPr>
          <w:b w:val="0"/>
          <w:bCs/>
          <w:sz w:val="20"/>
          <w:szCs w:val="20"/>
        </w:rPr>
      </w:pPr>
      <w:r w:rsidRPr="00FE1683">
        <w:rPr>
          <w:rFonts w:ascii="Arial" w:hAnsi="Arial"/>
          <w:b w:val="0"/>
          <w:bCs/>
          <w:sz w:val="20"/>
          <w:szCs w:val="20"/>
        </w:rPr>
        <w:t>Salsa music is mainly diatonic</w:t>
      </w:r>
      <w:r w:rsidR="00353123" w:rsidRPr="00FE1683">
        <w:rPr>
          <w:rFonts w:ascii="Arial" w:hAnsi="Arial"/>
          <w:b w:val="0"/>
          <w:bCs/>
          <w:sz w:val="20"/>
          <w:szCs w:val="20"/>
        </w:rPr>
        <w:t>,</w:t>
      </w:r>
      <w:r w:rsidRPr="00FE1683">
        <w:rPr>
          <w:rFonts w:ascii="Arial" w:hAnsi="Arial"/>
          <w:b w:val="0"/>
          <w:bCs/>
          <w:sz w:val="20"/>
          <w:szCs w:val="20"/>
        </w:rPr>
        <w:t xml:space="preserve"> which means it uses major and minor scales</w:t>
      </w:r>
      <w:r w:rsidR="00353123" w:rsidRPr="00FE1683">
        <w:rPr>
          <w:rFonts w:ascii="Arial" w:hAnsi="Arial"/>
          <w:b w:val="0"/>
          <w:bCs/>
          <w:sz w:val="20"/>
          <w:szCs w:val="20"/>
        </w:rPr>
        <w:t>,</w:t>
      </w:r>
      <w:r w:rsidRPr="00FE1683">
        <w:rPr>
          <w:rFonts w:ascii="Arial" w:hAnsi="Arial"/>
          <w:b w:val="0"/>
          <w:bCs/>
          <w:sz w:val="20"/>
          <w:szCs w:val="20"/>
        </w:rPr>
        <w:t xml:space="preserve"> and it comes from the folk music of Spain.</w:t>
      </w:r>
      <w:r w:rsidR="00353123" w:rsidRPr="00FE1683">
        <w:rPr>
          <w:rFonts w:ascii="Arial" w:hAnsi="Arial"/>
          <w:b w:val="0"/>
          <w:bCs/>
          <w:sz w:val="20"/>
          <w:szCs w:val="20"/>
        </w:rPr>
        <w:t xml:space="preserve"> It</w:t>
      </w:r>
      <w:r w:rsidRPr="00FE1683">
        <w:rPr>
          <w:rFonts w:ascii="Arial" w:hAnsi="Arial"/>
          <w:b w:val="0"/>
          <w:bCs/>
          <w:sz w:val="20"/>
          <w:szCs w:val="20"/>
        </w:rPr>
        <w:t xml:space="preserve"> is the fusion of the ‘son’ rhythm with a traditional Cuban dance called the rumba </w:t>
      </w:r>
      <w:proofErr w:type="spellStart"/>
      <w:r w:rsidRPr="00FE1683">
        <w:rPr>
          <w:rFonts w:ascii="Arial" w:hAnsi="Arial"/>
          <w:b w:val="0"/>
          <w:bCs/>
          <w:sz w:val="20"/>
          <w:szCs w:val="20"/>
        </w:rPr>
        <w:t>guaguanc</w:t>
      </w:r>
      <w:r w:rsidR="00C00138" w:rsidRPr="0019502B">
        <w:rPr>
          <w:rFonts w:ascii="Arial" w:hAnsi="Arial"/>
          <w:b w:val="0"/>
          <w:bCs/>
          <w:sz w:val="20"/>
          <w:szCs w:val="20"/>
        </w:rPr>
        <w:t>ó</w:t>
      </w:r>
      <w:proofErr w:type="spellEnd"/>
      <w:r w:rsidRPr="00FE1683">
        <w:rPr>
          <w:rFonts w:ascii="Arial" w:hAnsi="Arial"/>
          <w:b w:val="0"/>
          <w:bCs/>
          <w:sz w:val="20"/>
          <w:szCs w:val="20"/>
        </w:rPr>
        <w:t>. The underlying structure of Cuban dance music is based on a repeated rhythm</w:t>
      </w:r>
      <w:r w:rsidR="00353123" w:rsidRPr="00FE1683">
        <w:rPr>
          <w:rFonts w:ascii="Arial" w:hAnsi="Arial"/>
          <w:b w:val="0"/>
          <w:bCs/>
          <w:sz w:val="20"/>
          <w:szCs w:val="20"/>
        </w:rPr>
        <w:t xml:space="preserve"> c</w:t>
      </w:r>
      <w:r w:rsidRPr="00FE1683">
        <w:rPr>
          <w:rFonts w:ascii="Arial" w:hAnsi="Arial"/>
          <w:b w:val="0"/>
          <w:bCs/>
          <w:sz w:val="20"/>
          <w:szCs w:val="20"/>
        </w:rPr>
        <w:t>alled the ‘clave’ (pronounced ‘</w:t>
      </w:r>
      <w:proofErr w:type="spellStart"/>
      <w:r w:rsidRPr="00FE1683">
        <w:rPr>
          <w:rFonts w:ascii="Arial" w:hAnsi="Arial"/>
          <w:b w:val="0"/>
          <w:bCs/>
          <w:sz w:val="20"/>
          <w:szCs w:val="20"/>
        </w:rPr>
        <w:t>clar-vay</w:t>
      </w:r>
      <w:proofErr w:type="spellEnd"/>
      <w:r w:rsidRPr="00FE1683">
        <w:rPr>
          <w:rFonts w:ascii="Arial" w:hAnsi="Arial"/>
          <w:b w:val="0"/>
          <w:bCs/>
          <w:sz w:val="20"/>
          <w:szCs w:val="20"/>
        </w:rPr>
        <w:t>’)</w:t>
      </w:r>
      <w:r w:rsidR="00353123" w:rsidRPr="00FE1683">
        <w:rPr>
          <w:rFonts w:ascii="Arial" w:hAnsi="Arial"/>
          <w:b w:val="0"/>
          <w:bCs/>
          <w:sz w:val="20"/>
          <w:szCs w:val="20"/>
        </w:rPr>
        <w:t>.</w:t>
      </w:r>
    </w:p>
    <w:p w14:paraId="35C4C376" w14:textId="77777777" w:rsidR="002C64B0" w:rsidRDefault="002C64B0" w:rsidP="002C64B0">
      <w:pPr>
        <w:pStyle w:val="BodyText"/>
        <w:jc w:val="both"/>
        <w:rPr>
          <w:b w:val="0"/>
          <w:bCs/>
        </w:rPr>
      </w:pPr>
    </w:p>
    <w:p w14:paraId="746DC53C" w14:textId="5EC66DF6" w:rsidR="00812953" w:rsidRDefault="00E2026A" w:rsidP="002C64B0">
      <w:pPr>
        <w:pStyle w:val="BodyText"/>
        <w:jc w:val="both"/>
        <w:rPr>
          <w:rFonts w:ascii="Arial" w:hAnsi="Arial"/>
          <w:b w:val="0"/>
          <w:bCs/>
          <w:sz w:val="22"/>
        </w:rPr>
      </w:pPr>
      <w:r>
        <w:rPr>
          <w:noProof/>
          <w:lang w:eastAsia="en-GB"/>
        </w:rPr>
        <w:lastRenderedPageBreak/>
        <w:drawing>
          <wp:inline distT="0" distB="0" distL="0" distR="0" wp14:anchorId="7D755DC4" wp14:editId="1A9B1B85">
            <wp:extent cx="5753100" cy="1581150"/>
            <wp:effectExtent l="0" t="0" r="0" b="0"/>
            <wp:docPr id="1" name="Picture 1" descr="\\192.168.0.251\Pearson\BTEC Tech Awards\Performing Arts\02. Media\06. Final artwork\V_201203_AW_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51\Pearson\BTEC Tech Awards\Performing Arts\02. Media\06. Final artwork\V_201203_AW_0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3100" cy="1581150"/>
                    </a:xfrm>
                    <a:prstGeom prst="rect">
                      <a:avLst/>
                    </a:prstGeom>
                    <a:noFill/>
                    <a:ln>
                      <a:noFill/>
                    </a:ln>
                  </pic:spPr>
                </pic:pic>
              </a:graphicData>
            </a:graphic>
          </wp:inline>
        </w:drawing>
      </w:r>
    </w:p>
    <w:p w14:paraId="4B7B85C6" w14:textId="77777777" w:rsidR="00E2026A" w:rsidRDefault="00E2026A" w:rsidP="002C64B0">
      <w:pPr>
        <w:pStyle w:val="BodyText"/>
        <w:jc w:val="both"/>
        <w:rPr>
          <w:rFonts w:ascii="Arial" w:hAnsi="Arial"/>
          <w:b w:val="0"/>
          <w:bCs/>
          <w:sz w:val="22"/>
        </w:rPr>
      </w:pPr>
    </w:p>
    <w:p w14:paraId="567DC057" w14:textId="77777777" w:rsidR="00E2026A" w:rsidRDefault="00E2026A" w:rsidP="002C64B0">
      <w:pPr>
        <w:pStyle w:val="BodyText"/>
        <w:jc w:val="both"/>
        <w:rPr>
          <w:rFonts w:ascii="Arial" w:hAnsi="Arial"/>
          <w:b w:val="0"/>
          <w:bCs/>
          <w:sz w:val="22"/>
        </w:rPr>
      </w:pPr>
    </w:p>
    <w:p w14:paraId="32348D34" w14:textId="21C1D53B" w:rsidR="002C64B0" w:rsidRPr="00FE1683" w:rsidRDefault="002C64B0" w:rsidP="002C64B0">
      <w:pPr>
        <w:pStyle w:val="BodyText"/>
        <w:jc w:val="both"/>
        <w:rPr>
          <w:rFonts w:ascii="Arial" w:hAnsi="Arial"/>
          <w:b w:val="0"/>
          <w:bCs/>
          <w:sz w:val="20"/>
          <w:szCs w:val="20"/>
        </w:rPr>
      </w:pPr>
      <w:r w:rsidRPr="00FE1683">
        <w:rPr>
          <w:rFonts w:ascii="Arial" w:hAnsi="Arial"/>
          <w:b w:val="0"/>
          <w:bCs/>
          <w:sz w:val="20"/>
          <w:szCs w:val="20"/>
        </w:rPr>
        <w:t xml:space="preserve">This arrangement is called the </w:t>
      </w:r>
      <w:r w:rsidRPr="00FE1683">
        <w:rPr>
          <w:rFonts w:ascii="Arial" w:hAnsi="Arial"/>
          <w:sz w:val="20"/>
          <w:szCs w:val="20"/>
        </w:rPr>
        <w:t>3:2 son clave</w:t>
      </w:r>
      <w:r w:rsidRPr="00FE1683">
        <w:rPr>
          <w:rFonts w:ascii="Arial" w:hAnsi="Arial"/>
          <w:b w:val="0"/>
          <w:bCs/>
          <w:sz w:val="20"/>
          <w:szCs w:val="20"/>
        </w:rPr>
        <w:t xml:space="preserve"> because there are three notes in the first bar, and two in the second. This is the rhythmic basis of all salsa music.</w:t>
      </w:r>
    </w:p>
    <w:p w14:paraId="6914C65E" w14:textId="77777777" w:rsidR="002C64B0" w:rsidRPr="00FD1148" w:rsidRDefault="002C64B0" w:rsidP="008F59A7">
      <w:pPr>
        <w:pStyle w:val="Heading3"/>
      </w:pPr>
      <w:r w:rsidRPr="00FD1148">
        <w:t>Samba</w:t>
      </w:r>
    </w:p>
    <w:p w14:paraId="06FE2D0C" w14:textId="2C490BCC" w:rsidR="001E1CC4" w:rsidRPr="00FE1683" w:rsidRDefault="001E1CC4" w:rsidP="002C64B0">
      <w:pPr>
        <w:pStyle w:val="BodyText"/>
        <w:jc w:val="both"/>
        <w:rPr>
          <w:rFonts w:ascii="Arial" w:hAnsi="Arial"/>
          <w:b w:val="0"/>
          <w:bCs/>
          <w:sz w:val="20"/>
          <w:szCs w:val="20"/>
        </w:rPr>
      </w:pPr>
      <w:r w:rsidRPr="00FE1683">
        <w:rPr>
          <w:rFonts w:ascii="Arial" w:hAnsi="Arial"/>
          <w:b w:val="0"/>
          <w:bCs/>
          <w:sz w:val="20"/>
          <w:szCs w:val="20"/>
        </w:rPr>
        <w:t>Originally from Brazil</w:t>
      </w:r>
      <w:r w:rsidR="00353123" w:rsidRPr="00FE1683">
        <w:rPr>
          <w:rFonts w:ascii="Arial" w:hAnsi="Arial"/>
          <w:b w:val="0"/>
          <w:bCs/>
          <w:sz w:val="20"/>
          <w:szCs w:val="20"/>
        </w:rPr>
        <w:t>,</w:t>
      </w:r>
      <w:r w:rsidRPr="00FE1683">
        <w:rPr>
          <w:rFonts w:ascii="Arial" w:hAnsi="Arial"/>
          <w:b w:val="0"/>
          <w:bCs/>
          <w:sz w:val="20"/>
          <w:szCs w:val="20"/>
        </w:rPr>
        <w:t xml:space="preserve"> </w:t>
      </w:r>
      <w:r w:rsidR="00353123">
        <w:rPr>
          <w:rFonts w:ascii="Arial" w:hAnsi="Arial"/>
          <w:b w:val="0"/>
          <w:bCs/>
          <w:sz w:val="20"/>
          <w:szCs w:val="20"/>
        </w:rPr>
        <w:t>samba</w:t>
      </w:r>
      <w:r w:rsidRPr="00FE1683">
        <w:rPr>
          <w:rFonts w:ascii="Arial" w:hAnsi="Arial"/>
          <w:b w:val="0"/>
          <w:bCs/>
          <w:sz w:val="20"/>
          <w:szCs w:val="20"/>
        </w:rPr>
        <w:t xml:space="preserve"> is based on complex percussion phrases. The heavy use of syncopation and drums comes from African influences combined with European styles, mainly from Portugal (note the language of Brazil is Portuguese, not Spanish)</w:t>
      </w:r>
      <w:r w:rsidR="00353123" w:rsidRPr="00FE1683">
        <w:rPr>
          <w:rFonts w:ascii="Arial" w:hAnsi="Arial"/>
          <w:b w:val="0"/>
          <w:bCs/>
          <w:sz w:val="20"/>
          <w:szCs w:val="20"/>
        </w:rPr>
        <w:t>.</w:t>
      </w:r>
    </w:p>
    <w:p w14:paraId="50993E72" w14:textId="77777777" w:rsidR="002C64B0" w:rsidRPr="00FE1683" w:rsidRDefault="002C64B0" w:rsidP="002C64B0">
      <w:pPr>
        <w:pStyle w:val="BodyText"/>
        <w:jc w:val="both"/>
        <w:rPr>
          <w:rFonts w:ascii="Arial" w:hAnsi="Arial"/>
          <w:sz w:val="20"/>
          <w:szCs w:val="20"/>
        </w:rPr>
      </w:pPr>
    </w:p>
    <w:p w14:paraId="21FD7268" w14:textId="3426902B" w:rsidR="002C64B0" w:rsidRPr="00FE1683" w:rsidRDefault="001E1CC4" w:rsidP="002C64B0">
      <w:pPr>
        <w:pStyle w:val="BodyText"/>
        <w:jc w:val="both"/>
        <w:rPr>
          <w:rFonts w:ascii="Arial" w:hAnsi="Arial"/>
          <w:b w:val="0"/>
          <w:bCs/>
          <w:sz w:val="20"/>
          <w:szCs w:val="20"/>
        </w:rPr>
      </w:pPr>
      <w:r w:rsidRPr="00FE1683">
        <w:rPr>
          <w:rFonts w:ascii="Arial" w:hAnsi="Arial"/>
          <w:b w:val="0"/>
          <w:bCs/>
          <w:sz w:val="20"/>
          <w:szCs w:val="20"/>
        </w:rPr>
        <w:t>Samba is divided between rural dance and urban dance. The larger urban bands add extra wind and brass instruments</w:t>
      </w:r>
      <w:r w:rsidR="00353123" w:rsidRPr="00FE1683">
        <w:rPr>
          <w:rFonts w:ascii="Arial" w:hAnsi="Arial"/>
          <w:b w:val="0"/>
          <w:bCs/>
          <w:sz w:val="20"/>
          <w:szCs w:val="20"/>
        </w:rPr>
        <w:t>,</w:t>
      </w:r>
      <w:r w:rsidRPr="00FE1683">
        <w:rPr>
          <w:rFonts w:ascii="Arial" w:hAnsi="Arial"/>
          <w:b w:val="0"/>
          <w:bCs/>
          <w:sz w:val="20"/>
          <w:szCs w:val="20"/>
        </w:rPr>
        <w:t xml:space="preserve"> whereas the smaller rural bands are founded on percussion and guitars alone and often feature more adventurous rhythmic dialogue. The dominant stylistic feature of all </w:t>
      </w:r>
      <w:r w:rsidR="00353123">
        <w:rPr>
          <w:rFonts w:ascii="Arial" w:hAnsi="Arial"/>
          <w:b w:val="0"/>
          <w:bCs/>
          <w:sz w:val="20"/>
          <w:szCs w:val="20"/>
        </w:rPr>
        <w:t>samba</w:t>
      </w:r>
      <w:r w:rsidRPr="00FE1683">
        <w:rPr>
          <w:rFonts w:ascii="Arial" w:hAnsi="Arial"/>
          <w:b w:val="0"/>
          <w:bCs/>
          <w:sz w:val="20"/>
          <w:szCs w:val="20"/>
        </w:rPr>
        <w:t xml:space="preserve"> is the use of ‘Call and Response’</w:t>
      </w:r>
      <w:r w:rsidR="00790C66" w:rsidRPr="00FE1683">
        <w:rPr>
          <w:rFonts w:ascii="Arial" w:hAnsi="Arial"/>
          <w:b w:val="0"/>
          <w:bCs/>
          <w:sz w:val="20"/>
          <w:szCs w:val="20"/>
        </w:rPr>
        <w:t>.</w:t>
      </w:r>
    </w:p>
    <w:p w14:paraId="131AD534" w14:textId="77777777" w:rsidR="002C64B0" w:rsidRPr="00FE1683" w:rsidRDefault="002C64B0" w:rsidP="002C64B0">
      <w:pPr>
        <w:pStyle w:val="BodyText"/>
        <w:jc w:val="both"/>
        <w:rPr>
          <w:rFonts w:ascii="Arial" w:hAnsi="Arial"/>
          <w:sz w:val="20"/>
          <w:szCs w:val="20"/>
        </w:rPr>
      </w:pPr>
    </w:p>
    <w:p w14:paraId="3F2E37BE" w14:textId="6AB91EDC" w:rsidR="002C64B0" w:rsidRPr="00FD1148" w:rsidRDefault="001E1CC4" w:rsidP="00FE1683">
      <w:pPr>
        <w:pStyle w:val="BodyText"/>
        <w:jc w:val="left"/>
        <w:rPr>
          <w:rFonts w:ascii="Arial" w:hAnsi="Arial"/>
          <w:sz w:val="22"/>
        </w:rPr>
      </w:pPr>
      <w:r w:rsidRPr="00FE1683">
        <w:rPr>
          <w:rFonts w:ascii="Arial" w:hAnsi="Arial"/>
          <w:b w:val="0"/>
          <w:bCs/>
          <w:sz w:val="20"/>
          <w:szCs w:val="20"/>
        </w:rPr>
        <w:t>Samba music is most often in the major key and sounds infectiously cheerful. The second beats of the bar are accented</w:t>
      </w:r>
      <w:r w:rsidR="00353123" w:rsidRPr="00FE1683">
        <w:rPr>
          <w:rFonts w:ascii="Arial" w:hAnsi="Arial"/>
          <w:b w:val="0"/>
          <w:bCs/>
          <w:sz w:val="20"/>
          <w:szCs w:val="20"/>
        </w:rPr>
        <w:t>,</w:t>
      </w:r>
      <w:r w:rsidRPr="00FE1683">
        <w:rPr>
          <w:rFonts w:ascii="Arial" w:hAnsi="Arial"/>
          <w:b w:val="0"/>
          <w:bCs/>
          <w:sz w:val="20"/>
          <w:szCs w:val="20"/>
        </w:rPr>
        <w:t xml:space="preserve"> creating an easy swing</w:t>
      </w:r>
      <w:r w:rsidR="00353123" w:rsidRPr="00FE1683">
        <w:rPr>
          <w:rFonts w:ascii="Arial" w:hAnsi="Arial"/>
          <w:b w:val="0"/>
          <w:bCs/>
          <w:sz w:val="20"/>
          <w:szCs w:val="20"/>
        </w:rPr>
        <w:t>-</w:t>
      </w:r>
      <w:r w:rsidR="00C53A66" w:rsidRPr="00FE1683">
        <w:rPr>
          <w:rFonts w:ascii="Arial" w:hAnsi="Arial"/>
          <w:b w:val="0"/>
          <w:bCs/>
          <w:sz w:val="20"/>
          <w:szCs w:val="20"/>
        </w:rPr>
        <w:t>like feel to the music. Common instruments include the large</w:t>
      </w:r>
      <w:r w:rsidR="00353123" w:rsidRPr="00FE1683">
        <w:rPr>
          <w:rFonts w:ascii="Arial" w:hAnsi="Arial"/>
          <w:b w:val="0"/>
          <w:bCs/>
          <w:sz w:val="20"/>
          <w:szCs w:val="20"/>
        </w:rPr>
        <w:t>-</w:t>
      </w:r>
      <w:r w:rsidR="00C53A66" w:rsidRPr="00FE1683">
        <w:rPr>
          <w:rFonts w:ascii="Arial" w:hAnsi="Arial"/>
          <w:b w:val="0"/>
          <w:bCs/>
          <w:sz w:val="20"/>
          <w:szCs w:val="20"/>
        </w:rPr>
        <w:t xml:space="preserve">headed drum: the </w:t>
      </w:r>
      <w:proofErr w:type="spellStart"/>
      <w:r w:rsidR="00C53A66" w:rsidRPr="00FE1683">
        <w:rPr>
          <w:rFonts w:ascii="Arial" w:hAnsi="Arial"/>
          <w:b w:val="0"/>
          <w:bCs/>
          <w:sz w:val="20"/>
          <w:szCs w:val="20"/>
        </w:rPr>
        <w:t>surdo</w:t>
      </w:r>
      <w:proofErr w:type="spellEnd"/>
      <w:r w:rsidR="00C53A66" w:rsidRPr="00FE1683">
        <w:rPr>
          <w:rFonts w:ascii="Arial" w:hAnsi="Arial"/>
          <w:b w:val="0"/>
          <w:bCs/>
          <w:sz w:val="20"/>
          <w:szCs w:val="20"/>
        </w:rPr>
        <w:t>, a tambourine</w:t>
      </w:r>
      <w:r w:rsidR="00353123" w:rsidRPr="00FE1683">
        <w:rPr>
          <w:rFonts w:ascii="Arial" w:hAnsi="Arial"/>
          <w:b w:val="0"/>
          <w:bCs/>
          <w:sz w:val="20"/>
          <w:szCs w:val="20"/>
        </w:rPr>
        <w:t>-</w:t>
      </w:r>
      <w:r w:rsidR="00C53A66" w:rsidRPr="00FE1683">
        <w:rPr>
          <w:rFonts w:ascii="Arial" w:hAnsi="Arial"/>
          <w:b w:val="0"/>
          <w:bCs/>
          <w:sz w:val="20"/>
          <w:szCs w:val="20"/>
        </w:rPr>
        <w:t xml:space="preserve">like instrument called the </w:t>
      </w:r>
      <w:proofErr w:type="spellStart"/>
      <w:r w:rsidR="00C53A66" w:rsidRPr="00FE1683">
        <w:rPr>
          <w:rFonts w:ascii="Arial" w:hAnsi="Arial"/>
          <w:b w:val="0"/>
          <w:bCs/>
          <w:sz w:val="20"/>
          <w:szCs w:val="20"/>
        </w:rPr>
        <w:t>pandeiro</w:t>
      </w:r>
      <w:proofErr w:type="spellEnd"/>
      <w:r w:rsidR="00C53A66" w:rsidRPr="00FE1683">
        <w:rPr>
          <w:rFonts w:ascii="Arial" w:hAnsi="Arial"/>
          <w:b w:val="0"/>
          <w:bCs/>
          <w:sz w:val="20"/>
          <w:szCs w:val="20"/>
        </w:rPr>
        <w:t xml:space="preserve"> and the </w:t>
      </w:r>
      <w:proofErr w:type="spellStart"/>
      <w:r w:rsidR="00C53A66" w:rsidRPr="00FE1683">
        <w:rPr>
          <w:rFonts w:ascii="Arial" w:hAnsi="Arial"/>
          <w:b w:val="0"/>
          <w:bCs/>
          <w:sz w:val="20"/>
          <w:szCs w:val="20"/>
        </w:rPr>
        <w:t>agogo</w:t>
      </w:r>
      <w:proofErr w:type="spellEnd"/>
      <w:r w:rsidR="00C53A66" w:rsidRPr="00FE1683">
        <w:rPr>
          <w:rFonts w:ascii="Arial" w:hAnsi="Arial"/>
          <w:b w:val="0"/>
          <w:bCs/>
          <w:sz w:val="20"/>
          <w:szCs w:val="20"/>
        </w:rPr>
        <w:t xml:space="preserve"> bells. </w:t>
      </w:r>
    </w:p>
    <w:p w14:paraId="6B1D4FBC" w14:textId="77777777" w:rsidR="002C64B0" w:rsidRPr="00353123" w:rsidRDefault="002C64B0" w:rsidP="008F59A7">
      <w:pPr>
        <w:pStyle w:val="Heading3"/>
      </w:pPr>
      <w:r w:rsidRPr="00353123">
        <w:t>Tango</w:t>
      </w:r>
    </w:p>
    <w:p w14:paraId="40162FBC" w14:textId="25A1FD1F" w:rsidR="002C64B0" w:rsidRPr="00FE1683" w:rsidRDefault="00C53A66" w:rsidP="00FE1683">
      <w:pPr>
        <w:pStyle w:val="BodyText"/>
        <w:jc w:val="left"/>
        <w:rPr>
          <w:rFonts w:ascii="Arial" w:hAnsi="Arial"/>
          <w:b w:val="0"/>
          <w:bCs/>
          <w:sz w:val="20"/>
          <w:szCs w:val="20"/>
        </w:rPr>
      </w:pPr>
      <w:r w:rsidRPr="00FE1683">
        <w:rPr>
          <w:rFonts w:ascii="Arial" w:hAnsi="Arial"/>
          <w:b w:val="0"/>
          <w:bCs/>
          <w:sz w:val="20"/>
          <w:szCs w:val="20"/>
        </w:rPr>
        <w:t xml:space="preserve">The most southern Latin dance style is the </w:t>
      </w:r>
      <w:r w:rsidR="00353123" w:rsidRPr="00FE1683">
        <w:rPr>
          <w:rFonts w:ascii="Arial" w:hAnsi="Arial"/>
          <w:b w:val="0"/>
          <w:bCs/>
          <w:sz w:val="20"/>
          <w:szCs w:val="20"/>
        </w:rPr>
        <w:t>t</w:t>
      </w:r>
      <w:r w:rsidRPr="00FE1683">
        <w:rPr>
          <w:rFonts w:ascii="Arial" w:hAnsi="Arial"/>
          <w:b w:val="0"/>
          <w:bCs/>
          <w:sz w:val="20"/>
          <w:szCs w:val="20"/>
        </w:rPr>
        <w:t>ango and is from Argentina. It is stylistically recognisable form a repeated rhythmic pattern. The 4</w:t>
      </w:r>
      <w:r w:rsidR="00353123" w:rsidRPr="00FE1683">
        <w:rPr>
          <w:rFonts w:ascii="Arial" w:hAnsi="Arial"/>
          <w:b w:val="0"/>
          <w:bCs/>
          <w:sz w:val="20"/>
          <w:szCs w:val="20"/>
        </w:rPr>
        <w:t>-</w:t>
      </w:r>
      <w:r w:rsidRPr="00FE1683">
        <w:rPr>
          <w:rFonts w:ascii="Arial" w:hAnsi="Arial"/>
          <w:b w:val="0"/>
          <w:bCs/>
          <w:sz w:val="20"/>
          <w:szCs w:val="20"/>
        </w:rPr>
        <w:t>beat</w:t>
      </w:r>
      <w:r w:rsidR="00353123" w:rsidRPr="00FE1683">
        <w:rPr>
          <w:rFonts w:ascii="Arial" w:hAnsi="Arial"/>
          <w:b w:val="0"/>
          <w:bCs/>
          <w:sz w:val="20"/>
          <w:szCs w:val="20"/>
        </w:rPr>
        <w:t>-</w:t>
      </w:r>
      <w:r w:rsidRPr="00FE1683">
        <w:rPr>
          <w:rFonts w:ascii="Arial" w:hAnsi="Arial"/>
          <w:b w:val="0"/>
          <w:bCs/>
          <w:sz w:val="20"/>
          <w:szCs w:val="20"/>
        </w:rPr>
        <w:t>to</w:t>
      </w:r>
      <w:r w:rsidR="00353123" w:rsidRPr="00FE1683">
        <w:rPr>
          <w:rFonts w:ascii="Arial" w:hAnsi="Arial"/>
          <w:b w:val="0"/>
          <w:bCs/>
          <w:sz w:val="20"/>
          <w:szCs w:val="20"/>
        </w:rPr>
        <w:t>-</w:t>
      </w:r>
      <w:r w:rsidRPr="00FE1683">
        <w:rPr>
          <w:rFonts w:ascii="Arial" w:hAnsi="Arial"/>
          <w:b w:val="0"/>
          <w:bCs/>
          <w:sz w:val="20"/>
          <w:szCs w:val="20"/>
        </w:rPr>
        <w:t>a</w:t>
      </w:r>
      <w:r w:rsidR="00353123" w:rsidRPr="00FE1683">
        <w:rPr>
          <w:rFonts w:ascii="Arial" w:hAnsi="Arial"/>
          <w:b w:val="0"/>
          <w:bCs/>
          <w:sz w:val="20"/>
          <w:szCs w:val="20"/>
        </w:rPr>
        <w:t>-</w:t>
      </w:r>
      <w:r w:rsidRPr="00FE1683">
        <w:rPr>
          <w:rFonts w:ascii="Arial" w:hAnsi="Arial"/>
          <w:b w:val="0"/>
          <w:bCs/>
          <w:sz w:val="20"/>
          <w:szCs w:val="20"/>
        </w:rPr>
        <w:t xml:space="preserve">bar Argentinian </w:t>
      </w:r>
      <w:r w:rsidR="00353123" w:rsidRPr="00FE1683">
        <w:rPr>
          <w:rFonts w:ascii="Arial" w:hAnsi="Arial"/>
          <w:b w:val="0"/>
          <w:bCs/>
          <w:sz w:val="20"/>
          <w:szCs w:val="20"/>
        </w:rPr>
        <w:t>t</w:t>
      </w:r>
      <w:r w:rsidRPr="00FE1683">
        <w:rPr>
          <w:rFonts w:ascii="Arial" w:hAnsi="Arial"/>
          <w:b w:val="0"/>
          <w:bCs/>
          <w:sz w:val="20"/>
          <w:szCs w:val="20"/>
        </w:rPr>
        <w:t xml:space="preserve">ango became widespread in Europe in the late nineteenth century and has maintained its popularity all over the world. </w:t>
      </w:r>
    </w:p>
    <w:p w14:paraId="53B03D3D" w14:textId="77777777" w:rsidR="002C64B0" w:rsidRPr="00FE1683" w:rsidRDefault="002C64B0" w:rsidP="002C64B0">
      <w:pPr>
        <w:pStyle w:val="BodyText"/>
        <w:jc w:val="both"/>
        <w:rPr>
          <w:rFonts w:ascii="Arial" w:hAnsi="Arial"/>
          <w:sz w:val="20"/>
          <w:szCs w:val="20"/>
        </w:rPr>
      </w:pPr>
    </w:p>
    <w:p w14:paraId="3F29986F" w14:textId="1C27B2EC" w:rsidR="002C64B0" w:rsidRDefault="00C53A66" w:rsidP="00FE1683">
      <w:pPr>
        <w:pStyle w:val="BodyText"/>
        <w:jc w:val="left"/>
        <w:rPr>
          <w:rFonts w:ascii="Arial" w:hAnsi="Arial"/>
          <w:b w:val="0"/>
          <w:bCs/>
          <w:sz w:val="22"/>
        </w:rPr>
      </w:pPr>
      <w:r w:rsidRPr="00FE1683">
        <w:rPr>
          <w:rFonts w:ascii="Arial" w:hAnsi="Arial"/>
          <w:b w:val="0"/>
          <w:bCs/>
          <w:sz w:val="20"/>
          <w:szCs w:val="20"/>
        </w:rPr>
        <w:t>Well</w:t>
      </w:r>
      <w:r w:rsidR="00353123" w:rsidRPr="00FE1683">
        <w:rPr>
          <w:rFonts w:ascii="Arial" w:hAnsi="Arial"/>
          <w:b w:val="0"/>
          <w:bCs/>
          <w:sz w:val="20"/>
          <w:szCs w:val="20"/>
        </w:rPr>
        <w:t>-</w:t>
      </w:r>
      <w:r w:rsidRPr="00FE1683">
        <w:rPr>
          <w:rFonts w:ascii="Arial" w:hAnsi="Arial"/>
          <w:b w:val="0"/>
          <w:bCs/>
          <w:sz w:val="20"/>
          <w:szCs w:val="20"/>
        </w:rPr>
        <w:t xml:space="preserve">known </w:t>
      </w:r>
      <w:r w:rsidR="00353123" w:rsidRPr="00FE1683">
        <w:rPr>
          <w:rFonts w:ascii="Arial" w:hAnsi="Arial"/>
          <w:b w:val="0"/>
          <w:bCs/>
          <w:sz w:val="20"/>
          <w:szCs w:val="20"/>
        </w:rPr>
        <w:t>t</w:t>
      </w:r>
      <w:r w:rsidRPr="00FE1683">
        <w:rPr>
          <w:rFonts w:ascii="Arial" w:hAnsi="Arial"/>
          <w:b w:val="0"/>
          <w:bCs/>
          <w:sz w:val="20"/>
          <w:szCs w:val="20"/>
        </w:rPr>
        <w:t>ango i</w:t>
      </w:r>
      <w:r w:rsidR="00790C66" w:rsidRPr="00FE1683">
        <w:rPr>
          <w:rFonts w:ascii="Arial" w:hAnsi="Arial"/>
          <w:b w:val="0"/>
          <w:bCs/>
          <w:sz w:val="20"/>
          <w:szCs w:val="20"/>
        </w:rPr>
        <w:t xml:space="preserve">nstruments </w:t>
      </w:r>
      <w:r w:rsidRPr="00FE1683">
        <w:rPr>
          <w:rFonts w:ascii="Arial" w:hAnsi="Arial"/>
          <w:b w:val="0"/>
          <w:bCs/>
          <w:sz w:val="20"/>
          <w:szCs w:val="20"/>
        </w:rPr>
        <w:t xml:space="preserve">include the </w:t>
      </w:r>
      <w:r w:rsidR="00145241" w:rsidRPr="00FE1683">
        <w:rPr>
          <w:rFonts w:ascii="Arial" w:hAnsi="Arial"/>
          <w:b w:val="0"/>
          <w:bCs/>
          <w:sz w:val="20"/>
          <w:szCs w:val="20"/>
        </w:rPr>
        <w:t>accordion</w:t>
      </w:r>
      <w:r w:rsidR="00353123" w:rsidRPr="00FE1683">
        <w:rPr>
          <w:rFonts w:ascii="Arial" w:hAnsi="Arial"/>
          <w:b w:val="0"/>
          <w:bCs/>
          <w:sz w:val="20"/>
          <w:szCs w:val="20"/>
        </w:rPr>
        <w:t>-</w:t>
      </w:r>
      <w:r w:rsidR="00145241" w:rsidRPr="00FE1683">
        <w:rPr>
          <w:rFonts w:ascii="Arial" w:hAnsi="Arial"/>
          <w:b w:val="0"/>
          <w:bCs/>
          <w:sz w:val="20"/>
          <w:szCs w:val="20"/>
        </w:rPr>
        <w:t>like ‘b</w:t>
      </w:r>
      <w:r w:rsidRPr="00FE1683">
        <w:rPr>
          <w:rFonts w:ascii="Arial" w:hAnsi="Arial"/>
          <w:b w:val="0"/>
          <w:bCs/>
          <w:sz w:val="20"/>
          <w:szCs w:val="20"/>
        </w:rPr>
        <w:t>andoneon</w:t>
      </w:r>
      <w:r w:rsidR="00145241" w:rsidRPr="00FE1683">
        <w:rPr>
          <w:rFonts w:ascii="Arial" w:hAnsi="Arial"/>
          <w:b w:val="0"/>
          <w:bCs/>
          <w:sz w:val="20"/>
          <w:szCs w:val="20"/>
        </w:rPr>
        <w:t>’</w:t>
      </w:r>
      <w:r w:rsidRPr="00FE1683">
        <w:rPr>
          <w:rFonts w:ascii="Arial" w:hAnsi="Arial"/>
          <w:b w:val="0"/>
          <w:bCs/>
          <w:sz w:val="20"/>
          <w:szCs w:val="20"/>
        </w:rPr>
        <w:t xml:space="preserve"> </w:t>
      </w:r>
      <w:r w:rsidR="00145241" w:rsidRPr="00FE1683">
        <w:rPr>
          <w:rFonts w:ascii="Arial" w:hAnsi="Arial"/>
          <w:b w:val="0"/>
          <w:bCs/>
          <w:sz w:val="20"/>
          <w:szCs w:val="20"/>
        </w:rPr>
        <w:t xml:space="preserve">made famous by Astor </w:t>
      </w:r>
      <w:proofErr w:type="spellStart"/>
      <w:r w:rsidR="00145241" w:rsidRPr="00FE1683">
        <w:rPr>
          <w:rFonts w:ascii="Arial" w:hAnsi="Arial"/>
          <w:b w:val="0"/>
          <w:bCs/>
          <w:sz w:val="20"/>
          <w:szCs w:val="20"/>
        </w:rPr>
        <w:t>Piazzolla</w:t>
      </w:r>
      <w:proofErr w:type="spellEnd"/>
      <w:r w:rsidR="00145241" w:rsidRPr="00FE1683">
        <w:rPr>
          <w:rFonts w:ascii="Arial" w:hAnsi="Arial"/>
          <w:b w:val="0"/>
          <w:bCs/>
          <w:sz w:val="20"/>
          <w:szCs w:val="20"/>
        </w:rPr>
        <w:t>. The standard string instruments violin and double bass also feature prominently in tango dances</w:t>
      </w:r>
      <w:r w:rsidR="00353123" w:rsidRPr="00FE1683">
        <w:rPr>
          <w:rFonts w:ascii="Arial" w:hAnsi="Arial"/>
          <w:b w:val="0"/>
          <w:bCs/>
          <w:sz w:val="20"/>
          <w:szCs w:val="20"/>
        </w:rPr>
        <w:t>,</w:t>
      </w:r>
      <w:r w:rsidR="00145241" w:rsidRPr="00FE1683">
        <w:rPr>
          <w:rFonts w:ascii="Arial" w:hAnsi="Arial"/>
          <w:b w:val="0"/>
          <w:bCs/>
          <w:sz w:val="20"/>
          <w:szCs w:val="20"/>
        </w:rPr>
        <w:t xml:space="preserve"> along with the piano.</w:t>
      </w:r>
    </w:p>
    <w:p w14:paraId="39C9A8B3" w14:textId="77777777" w:rsidR="002C64B0" w:rsidRDefault="002C64B0" w:rsidP="002C64B0">
      <w:pPr>
        <w:pStyle w:val="BodyText"/>
        <w:jc w:val="both"/>
        <w:rPr>
          <w:rFonts w:ascii="Arial" w:hAnsi="Arial"/>
          <w:b w:val="0"/>
          <w:bCs/>
          <w:sz w:val="22"/>
        </w:rPr>
      </w:pPr>
    </w:p>
    <w:p w14:paraId="0859B4B8" w14:textId="77777777" w:rsidR="002C64B0" w:rsidRDefault="002C64B0" w:rsidP="002C64B0">
      <w:pPr>
        <w:pStyle w:val="BodyText"/>
        <w:jc w:val="both"/>
        <w:rPr>
          <w:rFonts w:ascii="Arial" w:hAnsi="Arial"/>
          <w:b w:val="0"/>
          <w:bCs/>
          <w:sz w:val="22"/>
        </w:rPr>
      </w:pPr>
    </w:p>
    <w:p w14:paraId="7476BA93" w14:textId="77777777" w:rsidR="008F59A7" w:rsidRDefault="008F59A7">
      <w:pPr>
        <w:rPr>
          <w:rFonts w:ascii="Arial" w:hAnsi="Arial"/>
          <w:bCs/>
          <w:sz w:val="22"/>
        </w:rPr>
      </w:pPr>
      <w:r>
        <w:rPr>
          <w:rFonts w:ascii="Arial" w:hAnsi="Arial"/>
          <w:b/>
          <w:bCs/>
          <w:sz w:val="22"/>
        </w:rPr>
        <w:br w:type="page"/>
      </w:r>
    </w:p>
    <w:p w14:paraId="099C939C" w14:textId="256A96C8" w:rsidR="002C64B0" w:rsidRDefault="002C64B0" w:rsidP="00FE1683">
      <w:pPr>
        <w:pStyle w:val="Heading2"/>
        <w:rPr>
          <w:rFonts w:ascii="Broadway" w:hAnsi="Broadway"/>
          <w:sz w:val="40"/>
          <w:u w:val="single"/>
        </w:rPr>
      </w:pPr>
      <w:r>
        <w:lastRenderedPageBreak/>
        <w:t>Now answer these questions on Latin Ameri</w:t>
      </w:r>
      <w:r w:rsidR="008F59A7">
        <w:t>can dance music</w:t>
      </w:r>
      <w:r w:rsidR="00B3166D">
        <w:t>.</w:t>
      </w:r>
    </w:p>
    <w:p w14:paraId="1F9DDADA" w14:textId="77777777" w:rsidR="00FE1683" w:rsidRDefault="002C64B0" w:rsidP="00FE1683">
      <w:pPr>
        <w:pStyle w:val="Numberedlist"/>
      </w:pPr>
      <w:r w:rsidRPr="001A2FD5">
        <w:t xml:space="preserve">On which Caribbean island did </w:t>
      </w:r>
      <w:r w:rsidR="00790C66" w:rsidRPr="00790C66">
        <w:t>salsa</w:t>
      </w:r>
      <w:r w:rsidR="00301A59" w:rsidRPr="001A2FD5">
        <w:t xml:space="preserve"> </w:t>
      </w:r>
      <w:r w:rsidRPr="001A2FD5">
        <w:t>orig</w:t>
      </w:r>
      <w:r>
        <w:t xml:space="preserve">inate? </w:t>
      </w:r>
    </w:p>
    <w:p w14:paraId="1828CCE9" w14:textId="77777777" w:rsidR="00FE1683" w:rsidRDefault="00FE1683" w:rsidP="00FE1683">
      <w:pPr>
        <w:pStyle w:val="Numberedlist"/>
        <w:numPr>
          <w:ilvl w:val="0"/>
          <w:numId w:val="0"/>
        </w:numPr>
      </w:pPr>
    </w:p>
    <w:p w14:paraId="2DAC0B89" w14:textId="2566DBE1" w:rsidR="00FE1683" w:rsidRDefault="00FE1683" w:rsidP="00FE1683">
      <w:pPr>
        <w:pStyle w:val="Numberedlist"/>
        <w:numPr>
          <w:ilvl w:val="0"/>
          <w:numId w:val="0"/>
        </w:numPr>
      </w:pPr>
      <w:r w:rsidRPr="001A2FD5">
        <w:t>__________________________________________________________</w:t>
      </w:r>
      <w:r>
        <w:t>____________</w:t>
      </w:r>
    </w:p>
    <w:p w14:paraId="760E1722" w14:textId="77777777" w:rsidR="00FE1683" w:rsidRDefault="00FE1683" w:rsidP="00FE1683">
      <w:pPr>
        <w:pStyle w:val="Numberedlist"/>
        <w:numPr>
          <w:ilvl w:val="0"/>
          <w:numId w:val="0"/>
        </w:numPr>
      </w:pPr>
    </w:p>
    <w:p w14:paraId="4C02E1D2" w14:textId="483829E5" w:rsidR="008A73C7" w:rsidRDefault="002C64B0" w:rsidP="008F07E8">
      <w:pPr>
        <w:pStyle w:val="Numberedlist"/>
      </w:pPr>
      <w:r w:rsidRPr="001A2FD5">
        <w:t>What is the main difference between the European and African in</w:t>
      </w:r>
      <w:r>
        <w:t xml:space="preserve">struments used in the </w:t>
      </w:r>
      <w:r w:rsidR="00790C66" w:rsidRPr="00790C66">
        <w:t>s</w:t>
      </w:r>
      <w:r w:rsidR="00301A59">
        <w:t xml:space="preserve">on </w:t>
      </w:r>
      <w:r>
        <w:t>band?</w:t>
      </w:r>
    </w:p>
    <w:p w14:paraId="259E0324" w14:textId="77777777" w:rsidR="008A73C7" w:rsidRDefault="008A73C7" w:rsidP="00FE1683">
      <w:pPr>
        <w:pStyle w:val="Text"/>
      </w:pPr>
    </w:p>
    <w:p w14:paraId="39EB4B5A" w14:textId="77777777" w:rsidR="008A73C7" w:rsidRDefault="002C64B0" w:rsidP="00FE1683">
      <w:pPr>
        <w:pStyle w:val="Text"/>
      </w:pPr>
      <w:r w:rsidRPr="001A2FD5">
        <w:t>__________________________________________________________</w:t>
      </w:r>
      <w:r>
        <w:t>_______________</w:t>
      </w:r>
    </w:p>
    <w:p w14:paraId="12B69C48" w14:textId="77777777" w:rsidR="008A73C7" w:rsidRDefault="008A73C7" w:rsidP="00FE1683">
      <w:pPr>
        <w:pStyle w:val="Text"/>
      </w:pPr>
    </w:p>
    <w:p w14:paraId="02962ECE" w14:textId="2E4B96B0" w:rsidR="008A73C7" w:rsidRDefault="002C64B0" w:rsidP="00FE1683">
      <w:pPr>
        <w:pStyle w:val="Numberedlist"/>
      </w:pPr>
      <w:r w:rsidRPr="001A2FD5">
        <w:t xml:space="preserve">Which two early Cuban dance styles were fused to create salsa? </w:t>
      </w:r>
    </w:p>
    <w:p w14:paraId="2D506187" w14:textId="77777777" w:rsidR="008A73C7" w:rsidRDefault="008A73C7" w:rsidP="00FE1683">
      <w:pPr>
        <w:pStyle w:val="Text"/>
      </w:pPr>
    </w:p>
    <w:p w14:paraId="7FBA50C1" w14:textId="24E0B2AF" w:rsidR="008A73C7" w:rsidRDefault="002C64B0" w:rsidP="00FE1683">
      <w:pPr>
        <w:pStyle w:val="Text"/>
      </w:pPr>
      <w:r w:rsidRPr="001A2FD5">
        <w:t>_____________________________________________________________</w:t>
      </w:r>
      <w:r>
        <w:t>____________</w:t>
      </w:r>
    </w:p>
    <w:p w14:paraId="29B8FEB7" w14:textId="77777777" w:rsidR="008A73C7" w:rsidRDefault="008A73C7" w:rsidP="00FE1683">
      <w:pPr>
        <w:pStyle w:val="Text"/>
      </w:pPr>
    </w:p>
    <w:p w14:paraId="1F1DF833" w14:textId="28A750D8" w:rsidR="00B3166D" w:rsidRDefault="002C64B0" w:rsidP="00FE1683">
      <w:pPr>
        <w:pStyle w:val="Numberedlist"/>
      </w:pPr>
      <w:r w:rsidRPr="001A2FD5">
        <w:t xml:space="preserve">What is the name of the main rhythm in salsa? </w:t>
      </w:r>
    </w:p>
    <w:p w14:paraId="35D52B50" w14:textId="77777777" w:rsidR="00FE1683" w:rsidRPr="001A2FD5" w:rsidRDefault="00FE1683" w:rsidP="00FE1683">
      <w:pPr>
        <w:pStyle w:val="Numberedlist"/>
        <w:numPr>
          <w:ilvl w:val="0"/>
          <w:numId w:val="0"/>
        </w:numPr>
        <w:ind w:left="397"/>
      </w:pPr>
    </w:p>
    <w:p w14:paraId="656998F6" w14:textId="77777777" w:rsidR="00B3166D" w:rsidRDefault="00B3166D" w:rsidP="00B3166D">
      <w:pPr>
        <w:pStyle w:val="Text"/>
      </w:pPr>
      <w:r w:rsidRPr="001A2FD5">
        <w:t>_____________________________________________________________</w:t>
      </w:r>
      <w:r>
        <w:t>____________</w:t>
      </w:r>
    </w:p>
    <w:p w14:paraId="489991D8" w14:textId="77777777" w:rsidR="008A73C7" w:rsidRDefault="008A73C7" w:rsidP="00FE1683">
      <w:pPr>
        <w:pStyle w:val="Text"/>
      </w:pPr>
    </w:p>
    <w:p w14:paraId="467CE190" w14:textId="3D747699" w:rsidR="008A73C7" w:rsidRDefault="002C64B0" w:rsidP="00FE1683">
      <w:pPr>
        <w:pStyle w:val="Numberedlist"/>
      </w:pPr>
      <w:r w:rsidRPr="001A2FD5">
        <w:t xml:space="preserve">Which instrument plays the main rhythm of the samba, and how could you describe it? </w:t>
      </w:r>
    </w:p>
    <w:p w14:paraId="3FE61FD6" w14:textId="77777777" w:rsidR="008A73C7" w:rsidRDefault="008A73C7" w:rsidP="00FE1683">
      <w:pPr>
        <w:pStyle w:val="Text"/>
      </w:pPr>
    </w:p>
    <w:p w14:paraId="7A603C5D" w14:textId="77777777" w:rsidR="008A73C7" w:rsidRDefault="002C64B0" w:rsidP="00FE1683">
      <w:pPr>
        <w:pStyle w:val="Text"/>
      </w:pPr>
      <w:r w:rsidRPr="001A2FD5">
        <w:t>_____________________________________________________</w:t>
      </w:r>
      <w:r>
        <w:t>__________________</w:t>
      </w:r>
      <w:r w:rsidR="00301A59">
        <w:t>__</w:t>
      </w:r>
    </w:p>
    <w:p w14:paraId="58F8C401" w14:textId="77777777" w:rsidR="008A73C7" w:rsidRDefault="008A73C7" w:rsidP="00FE1683">
      <w:pPr>
        <w:pStyle w:val="Text"/>
      </w:pPr>
    </w:p>
    <w:p w14:paraId="5A843CE5" w14:textId="37F6A02D" w:rsidR="008A73C7" w:rsidRDefault="002C64B0" w:rsidP="00FE1683">
      <w:pPr>
        <w:pStyle w:val="Numberedlist"/>
      </w:pPr>
      <w:r w:rsidRPr="001A2FD5">
        <w:t>What similarities are there between the salsa and samba?</w:t>
      </w:r>
    </w:p>
    <w:p w14:paraId="1E20F190" w14:textId="77777777" w:rsidR="008A73C7" w:rsidRDefault="002C64B0" w:rsidP="00FE1683">
      <w:pPr>
        <w:pStyle w:val="Text"/>
      </w:pPr>
      <w:r w:rsidRPr="001A2FD5">
        <w:t xml:space="preserve"> </w:t>
      </w:r>
    </w:p>
    <w:p w14:paraId="70DFE904" w14:textId="0B6BBAF6" w:rsidR="008A73C7" w:rsidRDefault="002C64B0" w:rsidP="00FE1683">
      <w:pPr>
        <w:pStyle w:val="Text"/>
      </w:pPr>
      <w:r w:rsidRPr="001A2FD5">
        <w:t>____________________________________________________</w:t>
      </w:r>
      <w:r>
        <w:t>_____________________</w:t>
      </w:r>
    </w:p>
    <w:p w14:paraId="58FB3823" w14:textId="77777777" w:rsidR="008A73C7" w:rsidRDefault="008A73C7" w:rsidP="00FE1683">
      <w:pPr>
        <w:pStyle w:val="Text"/>
      </w:pPr>
    </w:p>
    <w:p w14:paraId="730EB2CD" w14:textId="05B842E0" w:rsidR="00B3166D" w:rsidRDefault="002C64B0" w:rsidP="00FE1683">
      <w:pPr>
        <w:pStyle w:val="Numberedlist"/>
      </w:pPr>
      <w:r w:rsidRPr="001A2FD5">
        <w:t xml:space="preserve">What type of instrument is a </w:t>
      </w:r>
      <w:proofErr w:type="spellStart"/>
      <w:r w:rsidRPr="001A2FD5">
        <w:t>bandeneon</w:t>
      </w:r>
      <w:proofErr w:type="spellEnd"/>
      <w:r w:rsidRPr="001A2FD5">
        <w:t xml:space="preserve">? </w:t>
      </w:r>
    </w:p>
    <w:p w14:paraId="08EA2C92" w14:textId="77777777" w:rsidR="00FE1683" w:rsidRPr="001A2FD5" w:rsidRDefault="00FE1683" w:rsidP="00FE1683">
      <w:pPr>
        <w:pStyle w:val="Numberedlist"/>
        <w:numPr>
          <w:ilvl w:val="0"/>
          <w:numId w:val="0"/>
        </w:numPr>
        <w:ind w:left="397"/>
      </w:pPr>
    </w:p>
    <w:p w14:paraId="1857957E" w14:textId="77777777" w:rsidR="00B3166D" w:rsidRDefault="00B3166D" w:rsidP="00B3166D">
      <w:pPr>
        <w:pStyle w:val="Text"/>
      </w:pPr>
      <w:r w:rsidRPr="001A2FD5">
        <w:t>____________________________________________________</w:t>
      </w:r>
      <w:r>
        <w:t>_____________________</w:t>
      </w:r>
    </w:p>
    <w:p w14:paraId="3DC4CA4B" w14:textId="77777777" w:rsidR="008A73C7" w:rsidRDefault="008A73C7" w:rsidP="00FE1683">
      <w:pPr>
        <w:pStyle w:val="Text"/>
      </w:pPr>
    </w:p>
    <w:p w14:paraId="058D1C0E" w14:textId="58C3699F" w:rsidR="00B3166D" w:rsidRDefault="002C64B0" w:rsidP="00FE1683">
      <w:pPr>
        <w:pStyle w:val="Numberedlist"/>
      </w:pPr>
      <w:r w:rsidRPr="001A2FD5">
        <w:t xml:space="preserve">Which country does the tango originate from? </w:t>
      </w:r>
    </w:p>
    <w:p w14:paraId="5BB7EDB9" w14:textId="77777777" w:rsidR="00FE1683" w:rsidRPr="001A2FD5" w:rsidRDefault="00FE1683" w:rsidP="00FE1683">
      <w:pPr>
        <w:pStyle w:val="Numberedlist"/>
        <w:numPr>
          <w:ilvl w:val="0"/>
          <w:numId w:val="0"/>
        </w:numPr>
        <w:ind w:left="397"/>
      </w:pPr>
    </w:p>
    <w:p w14:paraId="3E560867" w14:textId="77777777" w:rsidR="00B3166D" w:rsidRDefault="00B3166D" w:rsidP="00B3166D">
      <w:pPr>
        <w:pStyle w:val="Text"/>
      </w:pPr>
      <w:r w:rsidRPr="001A2FD5">
        <w:t>____________________________________________________</w:t>
      </w:r>
      <w:r>
        <w:t>_____________________</w:t>
      </w:r>
    </w:p>
    <w:p w14:paraId="03FEDCC1" w14:textId="77777777" w:rsidR="008A73C7" w:rsidRDefault="008A73C7" w:rsidP="00FE1683">
      <w:pPr>
        <w:pStyle w:val="Text"/>
      </w:pPr>
    </w:p>
    <w:p w14:paraId="636799AC" w14:textId="229343C1" w:rsidR="008A73C7" w:rsidRDefault="002C64B0" w:rsidP="00FE1683">
      <w:pPr>
        <w:pStyle w:val="Numberedlist"/>
      </w:pPr>
      <w:r w:rsidRPr="001A2FD5">
        <w:t xml:space="preserve">What are the two types of samba, and how do they differ? </w:t>
      </w:r>
    </w:p>
    <w:p w14:paraId="187F5937" w14:textId="77777777" w:rsidR="008A73C7" w:rsidRDefault="008A73C7" w:rsidP="00FE1683">
      <w:pPr>
        <w:pStyle w:val="Text"/>
      </w:pPr>
    </w:p>
    <w:p w14:paraId="688E64E0" w14:textId="069B0308" w:rsidR="008A73C7" w:rsidRDefault="002C64B0" w:rsidP="00FE1683">
      <w:pPr>
        <w:pStyle w:val="Text"/>
      </w:pPr>
      <w:r w:rsidRPr="001A2FD5">
        <w:t>______________________________________________________________</w:t>
      </w:r>
      <w:r>
        <w:t>___________</w:t>
      </w:r>
    </w:p>
    <w:p w14:paraId="39C0D3AC" w14:textId="77777777" w:rsidR="008A73C7" w:rsidRDefault="008A73C7" w:rsidP="00FE1683">
      <w:pPr>
        <w:pStyle w:val="Text"/>
      </w:pPr>
    </w:p>
    <w:p w14:paraId="51763635" w14:textId="5CDF4E48" w:rsidR="008A73C7" w:rsidRDefault="002C64B0" w:rsidP="00FE1683">
      <w:pPr>
        <w:pStyle w:val="Numberedlist"/>
      </w:pPr>
      <w:r w:rsidRPr="001A2FD5">
        <w:t xml:space="preserve">What type of vocal effects are common </w:t>
      </w:r>
      <w:r>
        <w:t xml:space="preserve">in samba? </w:t>
      </w:r>
    </w:p>
    <w:p w14:paraId="3F0A7708" w14:textId="77777777" w:rsidR="008A73C7" w:rsidRDefault="008A73C7" w:rsidP="00FE1683">
      <w:pPr>
        <w:pStyle w:val="Text"/>
      </w:pPr>
    </w:p>
    <w:p w14:paraId="0F853757" w14:textId="70BA083A" w:rsidR="008A73C7" w:rsidRDefault="002C64B0" w:rsidP="00FE1683">
      <w:pPr>
        <w:pStyle w:val="Text"/>
      </w:pPr>
      <w:r>
        <w:t>_________________________________________________________________________</w:t>
      </w:r>
    </w:p>
    <w:p w14:paraId="07F93DEE" w14:textId="2BDA8558" w:rsidR="002C64B0" w:rsidRPr="00FD1148" w:rsidRDefault="00256050" w:rsidP="008F59A7">
      <w:pPr>
        <w:pStyle w:val="Feature1head"/>
      </w:pPr>
      <w:r>
        <w:rPr>
          <w:rStyle w:val="PageNumber"/>
        </w:rPr>
        <w:lastRenderedPageBreak/>
        <w:t>Checkpoint</w:t>
      </w:r>
    </w:p>
    <w:p w14:paraId="7FC97CD1" w14:textId="77777777" w:rsidR="008A73C7" w:rsidRDefault="002C64B0" w:rsidP="00FE1683">
      <w:pPr>
        <w:pStyle w:val="Feature1text"/>
      </w:pPr>
      <w:r w:rsidRPr="00FD1148">
        <w:t>What is the difference between contemporary dance and traditional dance?</w:t>
      </w:r>
    </w:p>
    <w:p w14:paraId="6FC66851" w14:textId="77777777" w:rsidR="002C64B0" w:rsidRPr="00FD1148" w:rsidRDefault="002C64B0" w:rsidP="008F59A7">
      <w:pPr>
        <w:pStyle w:val="Feature1head"/>
      </w:pPr>
      <w:r w:rsidRPr="00FD1148">
        <w:t>Strengthen</w:t>
      </w:r>
    </w:p>
    <w:p w14:paraId="299CD826" w14:textId="16DDFDED" w:rsidR="008A73C7" w:rsidRDefault="002C64B0" w:rsidP="00FE1683">
      <w:pPr>
        <w:pStyle w:val="Feature1text"/>
      </w:pPr>
      <w:r w:rsidRPr="00FD1148">
        <w:t xml:space="preserve">You may find it useful to use the following resource: </w:t>
      </w:r>
      <w:r w:rsidR="00790C66" w:rsidRPr="00FE1683">
        <w:t xml:space="preserve">Gibbons, E., </w:t>
      </w:r>
      <w:proofErr w:type="gramStart"/>
      <w:r w:rsidR="00790C66" w:rsidRPr="00FE1683">
        <w:rPr>
          <w:i/>
        </w:rPr>
        <w:t>Teaching</w:t>
      </w:r>
      <w:proofErr w:type="gramEnd"/>
      <w:r w:rsidR="00790C66" w:rsidRPr="00FE1683">
        <w:rPr>
          <w:i/>
        </w:rPr>
        <w:t xml:space="preserve"> Dance: The Spectrum of Styles</w:t>
      </w:r>
      <w:r w:rsidR="00790C66" w:rsidRPr="00FE1683">
        <w:t xml:space="preserve">, </w:t>
      </w:r>
      <w:proofErr w:type="spellStart"/>
      <w:r w:rsidR="00790C66" w:rsidRPr="00FE1683">
        <w:t>AuthorHouse</w:t>
      </w:r>
      <w:proofErr w:type="spellEnd"/>
      <w:r w:rsidR="00790C66" w:rsidRPr="00FE1683">
        <w:t>, 2007.</w:t>
      </w:r>
    </w:p>
    <w:p w14:paraId="011CF2DD" w14:textId="77777777" w:rsidR="002C64B0" w:rsidRPr="00FD1148" w:rsidRDefault="002C64B0" w:rsidP="008F59A7">
      <w:pPr>
        <w:pStyle w:val="Feature1head"/>
      </w:pPr>
      <w:r w:rsidRPr="00FD1148">
        <w:t xml:space="preserve">Extend </w:t>
      </w:r>
    </w:p>
    <w:p w14:paraId="4E9DBF95" w14:textId="5D6322E5" w:rsidR="008A73C7" w:rsidRDefault="002C64B0" w:rsidP="00FE1683">
      <w:pPr>
        <w:pStyle w:val="Feature1text"/>
      </w:pPr>
      <w:r w:rsidRPr="00FD1148">
        <w:t>Search for more Latin dance examples where movement is used to express meaning and purpose</w:t>
      </w:r>
      <w:r w:rsidR="00C038C4">
        <w:t>.</w:t>
      </w:r>
    </w:p>
    <w:p w14:paraId="14CB92EC" w14:textId="77777777" w:rsidR="002C64B0" w:rsidRPr="001A6D40" w:rsidRDefault="002C64B0" w:rsidP="002C64B0">
      <w:pPr>
        <w:pStyle w:val="NormalWeb"/>
        <w:spacing w:before="2" w:after="2"/>
        <w:rPr>
          <w:b/>
          <w:sz w:val="24"/>
          <w:szCs w:val="40"/>
        </w:rPr>
      </w:pPr>
    </w:p>
    <w:p w14:paraId="60D013DE" w14:textId="77777777" w:rsidR="00DE7F07" w:rsidRPr="002C64B0" w:rsidRDefault="00DE7F07" w:rsidP="002C64B0"/>
    <w:sectPr w:rsidR="00DE7F07" w:rsidRPr="002C64B0" w:rsidSect="00E83F71">
      <w:headerReference w:type="even" r:id="rId8"/>
      <w:headerReference w:type="default" r:id="rId9"/>
      <w:footerReference w:type="even" r:id="rId10"/>
      <w:footerReference w:type="default" r:id="rId11"/>
      <w:pgSz w:w="11900" w:h="16840" w:code="9"/>
      <w:pgMar w:top="2211" w:right="1418" w:bottom="1021" w:left="1418"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988E4" w14:textId="77777777" w:rsidR="000530BD" w:rsidRDefault="000530BD">
      <w:r>
        <w:separator/>
      </w:r>
    </w:p>
  </w:endnote>
  <w:endnote w:type="continuationSeparator" w:id="0">
    <w:p w14:paraId="5ADDED12" w14:textId="77777777" w:rsidR="000530BD" w:rsidRDefault="0005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Lucida Grande">
    <w:altName w:val="Segoe UI"/>
    <w:charset w:val="00"/>
    <w:family w:val="auto"/>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Broadway">
    <w:panose1 w:val="04040905080B02020502"/>
    <w:charset w:val="00"/>
    <w:family w:val="decorativ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2288A" w14:textId="77777777" w:rsidR="00C53A66" w:rsidRDefault="00C53A66"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Pr>
        <w:rStyle w:val="PageNumber"/>
        <w:noProof/>
        <w:sz w:val="20"/>
      </w:rPr>
      <w:t>2</w:t>
    </w:r>
    <w:r w:rsidRPr="00EE1556">
      <w:rPr>
        <w:rStyle w:val="PageNumber"/>
        <w:sz w:val="20"/>
      </w:rPr>
      <w:fldChar w:fldCharType="end"/>
    </w:r>
  </w:p>
  <w:p w14:paraId="2B4A24E1" w14:textId="77777777" w:rsidR="00C53A66" w:rsidRDefault="00C53A66" w:rsidP="00F5612F">
    <w:pPr>
      <w:pStyle w:val="Footer"/>
    </w:pPr>
    <w:r w:rsidRPr="00EE6625">
      <w:t xml:space="preserve">© Pearson </w:t>
    </w:r>
    <w:r w:rsidRPr="00EE6625">
      <w:rPr>
        <w:noProof/>
        <w:szCs w:val="50"/>
        <w:lang w:eastAsia="en-GB"/>
      </w:rPr>
      <w:t>Education</w:t>
    </w:r>
    <w:r w:rsidRPr="00EE6625">
      <w:t xml:space="preserve"> Ltd 201</w:t>
    </w:r>
    <w:r>
      <w:t>7</w:t>
    </w:r>
    <w:r w:rsidRPr="00EE6625">
      <w:t xml:space="preserve">. Copying permitted for purchasing institution only. This </w:t>
    </w:r>
    <w:r>
      <w:t>material is not copyright free.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0139C" w14:textId="5EC7BC21" w:rsidR="00C53A66" w:rsidRDefault="00C53A66" w:rsidP="00F5612F">
    <w:pPr>
      <w:framePr w:h="284" w:hRule="exact" w:hSpace="397" w:wrap="around" w:vAnchor="text" w:hAnchor="page" w:xAlign="outside" w:y="1"/>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19502B">
      <w:rPr>
        <w:rStyle w:val="PageNumber"/>
        <w:noProof/>
        <w:sz w:val="20"/>
      </w:rPr>
      <w:t>1</w:t>
    </w:r>
    <w:r w:rsidRPr="00EE1556">
      <w:rPr>
        <w:rStyle w:val="PageNumber"/>
        <w:sz w:val="20"/>
      </w:rPr>
      <w:fldChar w:fldCharType="end"/>
    </w:r>
  </w:p>
  <w:p w14:paraId="560D4FD1" w14:textId="77777777" w:rsidR="00C53A66" w:rsidRDefault="00C53A66" w:rsidP="00F5612F">
    <w:pPr>
      <w:pStyle w:val="Footer"/>
    </w:pPr>
    <w:r w:rsidRPr="00EE6625">
      <w:t xml:space="preserve">© Pearson </w:t>
    </w:r>
    <w:r w:rsidRPr="00EE6625">
      <w:rPr>
        <w:noProof/>
        <w:szCs w:val="50"/>
        <w:lang w:eastAsia="en-GB"/>
      </w:rPr>
      <w:t>Education</w:t>
    </w:r>
    <w:r>
      <w:t xml:space="preserve"> Ltd 2017</w:t>
    </w:r>
    <w:r w:rsidRPr="00EE6625">
      <w:t xml:space="preserve">. Copying permitted for purchasing institution only. This </w:t>
    </w:r>
    <w:r>
      <w:t>material is not copyright free.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698F7" w14:textId="77777777" w:rsidR="000530BD" w:rsidRDefault="000530BD">
      <w:r>
        <w:separator/>
      </w:r>
    </w:p>
  </w:footnote>
  <w:footnote w:type="continuationSeparator" w:id="0">
    <w:p w14:paraId="46C04254" w14:textId="77777777" w:rsidR="000530BD" w:rsidRDefault="00053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3BABB" w14:textId="0B53034E" w:rsidR="00C53A66" w:rsidRPr="00997F5E" w:rsidRDefault="00C53A66" w:rsidP="00997F5E">
    <w:pPr>
      <w:pStyle w:val="Header"/>
    </w:pPr>
    <w:r>
      <w:rPr>
        <w:noProof/>
        <w:lang w:eastAsia="en-GB"/>
      </w:rPr>
      <w:drawing>
        <wp:anchor distT="0" distB="0" distL="114300" distR="114300" simplePos="0" relativeHeight="251679744" behindDoc="1" locked="1" layoutInCell="1" allowOverlap="1" wp14:anchorId="3E546091" wp14:editId="46096C46">
          <wp:simplePos x="0" y="0"/>
          <wp:positionH relativeFrom="page">
            <wp:align>left</wp:align>
          </wp:positionH>
          <wp:positionV relativeFrom="page">
            <wp:align>top</wp:align>
          </wp:positionV>
          <wp:extent cx="7559675" cy="1691640"/>
          <wp:effectExtent l="0" t="0" r="3175" b="3810"/>
          <wp:wrapNone/>
          <wp:docPr id="8" name="Picture 8"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691640"/>
                  </a:xfrm>
                  <a:prstGeom prst="rect">
                    <a:avLst/>
                  </a:prstGeom>
                </pic:spPr>
              </pic:pic>
            </a:graphicData>
          </a:graphic>
        </wp:anchor>
      </w:drawing>
    </w:r>
    <w:r w:rsidR="00373A4B">
      <w:rPr>
        <w:noProof/>
        <w:lang w:eastAsia="en-GB"/>
      </w:rPr>
      <mc:AlternateContent>
        <mc:Choice Requires="wps">
          <w:drawing>
            <wp:anchor distT="0" distB="0" distL="114300" distR="114300" simplePos="0" relativeHeight="251663360" behindDoc="0" locked="0" layoutInCell="1" allowOverlap="1" wp14:anchorId="728B8BD9" wp14:editId="12C42F30">
              <wp:simplePos x="0" y="0"/>
              <wp:positionH relativeFrom="page">
                <wp:posOffset>434975</wp:posOffset>
              </wp:positionH>
              <wp:positionV relativeFrom="page">
                <wp:posOffset>824230</wp:posOffset>
              </wp:positionV>
              <wp:extent cx="5020310" cy="329565"/>
              <wp:effectExtent l="0" t="0" r="8890" b="133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310" cy="329565"/>
                      </a:xfrm>
                      <a:prstGeom prst="rect">
                        <a:avLst/>
                      </a:prstGeom>
                      <a:noFill/>
                      <a:ln>
                        <a:noFill/>
                      </a:ln>
                      <a:extLst>
                        <a:ext uri="{909E8E84-426E-40dd-AFC4-6F175D3DCCD1}"/>
                        <a:ext uri="{91240B29-F687-4f45-9708-019B960494DF}"/>
                      </a:extLst>
                    </wps:spPr>
                    <wps:txbx>
                      <w:txbxContent>
                        <w:p w14:paraId="2DBE4D43" w14:textId="77777777" w:rsidR="00C53A66" w:rsidRPr="006F19A1" w:rsidRDefault="00C53A66" w:rsidP="00D92DE0">
                          <w:pPr>
                            <w:pStyle w:val="Unithead"/>
                          </w:pPr>
                          <w:r w:rsidRPr="006D67FA">
                            <w:t>Unit</w:t>
                          </w:r>
                          <w:r w:rsidRPr="009B4A04">
                            <w:t xml:space="preserve"> </w:t>
                          </w:r>
                          <w:r>
                            <w:t>x</w:t>
                          </w:r>
                          <w:r w:rsidRPr="009B4A04">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8B8BD9" id="_x0000_t202" coordsize="21600,21600" o:spt="202" path="m,l,21600r21600,l21600,xe">
              <v:stroke joinstyle="miter"/>
              <v:path gradientshapeok="t" o:connecttype="rect"/>
            </v:shapetype>
            <v:shape id="Text Box 5" o:spid="_x0000_s1026" type="#_x0000_t202" style="position:absolute;left:0;text-align:left;margin-left:34.25pt;margin-top:64.9pt;width:395.3pt;height:25.9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" filled="f" stroked="f">
              <v:textbox inset="0,0,0,0">
                <w:txbxContent>
                  <w:p w14:paraId="2DBE4D43" w14:textId="77777777" w:rsidR="00C53A66" w:rsidRPr="006F19A1" w:rsidRDefault="00C53A66" w:rsidP="00D92DE0">
                    <w:pPr>
                      <w:pStyle w:val="Unithead"/>
                    </w:pPr>
                    <w:r w:rsidRPr="006D67FA">
                      <w:t>Unit</w:t>
                    </w:r>
                    <w:r w:rsidRPr="009B4A04">
                      <w:t xml:space="preserve"> </w:t>
                    </w:r>
                    <w:r>
                      <w:t>x</w:t>
                    </w:r>
                    <w:r w:rsidRPr="009B4A04">
                      <w:t xml:space="preserve">: </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91DCD" w14:textId="670EDF5B" w:rsidR="00C53A66" w:rsidRPr="00EE6625" w:rsidRDefault="00C53A66" w:rsidP="00F5612F">
    <w:pPr>
      <w:pStyle w:val="Header"/>
    </w:pPr>
    <w:r>
      <w:rPr>
        <w:noProof/>
        <w:lang w:eastAsia="en-GB"/>
      </w:rPr>
      <w:drawing>
        <wp:anchor distT="0" distB="0" distL="114300" distR="114300" simplePos="0" relativeHeight="251677696" behindDoc="1" locked="1" layoutInCell="1" allowOverlap="1" wp14:anchorId="6E80FC8A" wp14:editId="65652BF2">
          <wp:simplePos x="0" y="0"/>
          <wp:positionH relativeFrom="page">
            <wp:align>left</wp:align>
          </wp:positionH>
          <wp:positionV relativeFrom="page">
            <wp:align>top</wp:align>
          </wp:positionV>
          <wp:extent cx="7578000" cy="1695600"/>
          <wp:effectExtent l="0" t="0" r="4445" b="0"/>
          <wp:wrapNone/>
          <wp:docPr id="7" name="Picture 7" descr="BTEC Tech Award Performing Ar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TEC_BANNER_PERF_ARTS_PORTRAIT.jpg"/>
                  <pic:cNvPicPr/>
                </pic:nvPicPr>
                <pic:blipFill>
                  <a:blip r:embed="rId1">
                    <a:extLst>
                      <a:ext uri="{28A0092B-C50C-407E-A947-70E740481C1C}">
                        <a14:useLocalDpi xmlns:a14="http://schemas.microsoft.com/office/drawing/2010/main" val="0"/>
                      </a:ext>
                    </a:extLst>
                  </a:blip>
                  <a:stretch>
                    <a:fillRect/>
                  </a:stretch>
                </pic:blipFill>
                <pic:spPr>
                  <a:xfrm>
                    <a:off x="0" y="0"/>
                    <a:ext cx="7578000" cy="1695600"/>
                  </a:xfrm>
                  <a:prstGeom prst="rect">
                    <a:avLst/>
                  </a:prstGeom>
                </pic:spPr>
              </pic:pic>
            </a:graphicData>
          </a:graphic>
        </wp:anchor>
      </w:drawing>
    </w:r>
    <w:r w:rsidR="00373A4B">
      <w:rPr>
        <w:noProof/>
        <w:lang w:eastAsia="en-GB"/>
      </w:rPr>
      <mc:AlternateContent>
        <mc:Choice Requires="wps">
          <w:drawing>
            <wp:anchor distT="0" distB="0" distL="114300" distR="114300" simplePos="0" relativeHeight="251660288" behindDoc="0" locked="0" layoutInCell="1" allowOverlap="1" wp14:anchorId="7553DFD1" wp14:editId="0DBB5740">
              <wp:simplePos x="0" y="0"/>
              <wp:positionH relativeFrom="page">
                <wp:posOffset>431800</wp:posOffset>
              </wp:positionH>
              <wp:positionV relativeFrom="page">
                <wp:posOffset>826770</wp:posOffset>
              </wp:positionV>
              <wp:extent cx="6871970" cy="329565"/>
              <wp:effectExtent l="0" t="0" r="5080" b="133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71970" cy="329565"/>
                      </a:xfrm>
                      <a:prstGeom prst="rect">
                        <a:avLst/>
                      </a:prstGeom>
                      <a:noFill/>
                      <a:ln>
                        <a:noFill/>
                      </a:ln>
                      <a:extLst>
                        <a:ext uri="{909E8E84-426E-40dd-AFC4-6F175D3DCCD1}"/>
                        <a:ext uri="{91240B29-F687-4f45-9708-019B960494DF}"/>
                      </a:extLst>
                    </wps:spPr>
                    <wps:txbx>
                      <w:txbxContent>
                        <w:p w14:paraId="4B6E94F4" w14:textId="230D23C1" w:rsidR="00B11C06" w:rsidRPr="006F19A1" w:rsidRDefault="00C53A66" w:rsidP="00B11C06">
                          <w:pPr>
                            <w:pStyle w:val="Unithead"/>
                            <w:tabs>
                              <w:tab w:val="right" w:pos="10773"/>
                            </w:tabs>
                          </w:pPr>
                          <w:r>
                            <w:t>Component 1: Exploring the Performing Arts</w:t>
                          </w:r>
                          <w:r w:rsidR="00B11C06">
                            <w:tab/>
                          </w:r>
                          <w:r w:rsidR="00B11C06" w:rsidRPr="005D3C3F">
                            <w:t xml:space="preserve"> </w:t>
                          </w:r>
                          <w:proofErr w:type="gramStart"/>
                          <w:r w:rsidR="00B11C06">
                            <w:t>Learning</w:t>
                          </w:r>
                          <w:proofErr w:type="gramEnd"/>
                          <w:r w:rsidR="00B11C06">
                            <w:t xml:space="preserve"> aims B1 &amp; B2, Activity sheet 12, Lessons 23-24</w:t>
                          </w:r>
                        </w:p>
                        <w:p w14:paraId="32E21202" w14:textId="3DF66CC2" w:rsidR="00C53A66" w:rsidRPr="006F19A1" w:rsidRDefault="00C53A66" w:rsidP="006B059B">
                          <w:pPr>
                            <w:pStyle w:val="Unithead"/>
                            <w:tabs>
                              <w:tab w:val="right" w:pos="10773"/>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53DFD1" id="_x0000_t202" coordsize="21600,21600" o:spt="202" path="m,l,21600r21600,l21600,xe">
              <v:stroke joinstyle="miter"/>
              <v:path gradientshapeok="t" o:connecttype="rect"/>
            </v:shapetype>
            <v:shape id="Text Box 2" o:spid="_x0000_s1027" type="#_x0000_t202" style="position:absolute;left:0;text-align:left;margin-left:34pt;margin-top:65.1pt;width:541.1pt;height:25.9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" filled="f" stroked="f">
              <v:textbox inset="0,0,0,0">
                <w:txbxContent>
                  <w:p w14:paraId="4B6E94F4" w14:textId="230D23C1" w:rsidR="00B11C06" w:rsidRPr="006F19A1" w:rsidRDefault="00C53A66" w:rsidP="00B11C06">
                    <w:pPr>
                      <w:pStyle w:val="Unithead"/>
                      <w:tabs>
                        <w:tab w:val="right" w:pos="10773"/>
                      </w:tabs>
                    </w:pPr>
                    <w:r>
                      <w:t>Component 1: Exploring the Performing Arts</w:t>
                    </w:r>
                    <w:r w:rsidR="00B11C06">
                      <w:tab/>
                    </w:r>
                    <w:r w:rsidR="00B11C06" w:rsidRPr="005D3C3F">
                      <w:t xml:space="preserve"> </w:t>
                    </w:r>
                    <w:r w:rsidR="00B11C06">
                      <w:t>Learning aims B1 &amp; B2, Activity sheet 12, Lessons 23-24</w:t>
                    </w:r>
                  </w:p>
                  <w:p w14:paraId="32E21202" w14:textId="3DF66CC2" w:rsidR="00C53A66" w:rsidRPr="006F19A1" w:rsidRDefault="00C53A66" w:rsidP="006B059B">
                    <w:pPr>
                      <w:pStyle w:val="Unithead"/>
                      <w:tabs>
                        <w:tab w:val="right" w:pos="10773"/>
                      </w:tabs>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06414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F80DB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65CDC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324B8A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EA8F9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D34FC3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E56218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13463D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A4AE07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FC0B18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248CF8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91A28"/>
    <w:multiLevelType w:val="hybridMultilevel"/>
    <w:tmpl w:val="0060E086"/>
    <w:lvl w:ilvl="0" w:tplc="A24E126C">
      <w:start w:val="1"/>
      <w:numFmt w:val="decimal"/>
      <w:lvlText w:val="%1."/>
      <w:lvlJc w:val="left"/>
      <w:pPr>
        <w:tabs>
          <w:tab w:val="num" w:pos="360"/>
        </w:tabs>
        <w:ind w:left="360" w:hanging="360"/>
      </w:pPr>
      <w:rPr>
        <w:rFonts w:ascii="Verdana" w:hAnsi="Verdana" w:hint="default"/>
        <w:b/>
        <w:i w:val="0"/>
        <w:color w:val="auto"/>
        <w:sz w:val="20"/>
        <w:szCs w:val="20"/>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2" w15:restartNumberingAfterBreak="0">
    <w:nsid w:val="026053CA"/>
    <w:multiLevelType w:val="multilevel"/>
    <w:tmpl w:val="52FCEBE4"/>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3" w15:restartNumberingAfterBreak="0">
    <w:nsid w:val="19410486"/>
    <w:multiLevelType w:val="hybridMultilevel"/>
    <w:tmpl w:val="64405E50"/>
    <w:lvl w:ilvl="0" w:tplc="C0F4EE38">
      <w:start w:val="1"/>
      <w:numFmt w:val="bullet"/>
      <w:pStyle w:val="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90290E"/>
    <w:multiLevelType w:val="multilevel"/>
    <w:tmpl w:val="514A0C56"/>
    <w:numStyleLink w:val="Listnum"/>
  </w:abstractNum>
  <w:abstractNum w:abstractNumId="15" w15:restartNumberingAfterBreak="0">
    <w:nsid w:val="2A634C4B"/>
    <w:multiLevelType w:val="hybridMultilevel"/>
    <w:tmpl w:val="07DE246A"/>
    <w:lvl w:ilvl="0" w:tplc="717C1DB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504ED"/>
    <w:multiLevelType w:val="multilevel"/>
    <w:tmpl w:val="B172DB92"/>
    <w:styleLink w:val="Listnumbered"/>
    <w:lvl w:ilvl="0">
      <w:start w:val="1"/>
      <w:numFmt w:val="decimal"/>
      <w:pStyle w:val="Numberedlist"/>
      <w:lvlText w:val="%1."/>
      <w:lvlJc w:val="left"/>
      <w:pPr>
        <w:tabs>
          <w:tab w:val="num" w:pos="397"/>
        </w:tabs>
        <w:ind w:left="397" w:hanging="397"/>
      </w:pPr>
      <w:rPr>
        <w:rFonts w:ascii="Arial" w:hAnsi="Arial" w:hint="default"/>
        <w:sz w:val="20"/>
      </w:rPr>
    </w:lvl>
    <w:lvl w:ilvl="1">
      <w:start w:val="1"/>
      <w:numFmt w:val="lowerLetter"/>
      <w:pStyle w:val="Alphalist"/>
      <w:lvlText w:val="(%2)"/>
      <w:lvlJc w:val="left"/>
      <w:pPr>
        <w:tabs>
          <w:tab w:val="num" w:pos="794"/>
        </w:tabs>
        <w:ind w:left="794" w:hanging="397"/>
      </w:pPr>
      <w:rPr>
        <w:rFonts w:hint="default"/>
      </w:rPr>
    </w:lvl>
    <w:lvl w:ilvl="2">
      <w:start w:val="1"/>
      <w:numFmt w:val="lowerRoman"/>
      <w:pStyle w:val="Romanlist"/>
      <w:lvlText w:val="(%3)"/>
      <w:lvlJc w:val="left"/>
      <w:pPr>
        <w:tabs>
          <w:tab w:val="num" w:pos="1191"/>
        </w:tabs>
        <w:ind w:left="1191" w:hanging="39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33F3715"/>
    <w:multiLevelType w:val="multilevel"/>
    <w:tmpl w:val="514A0C56"/>
    <w:numStyleLink w:val="Listnum"/>
  </w:abstractNum>
  <w:abstractNum w:abstractNumId="18" w15:restartNumberingAfterBreak="0">
    <w:nsid w:val="41907FA3"/>
    <w:multiLevelType w:val="hybridMultilevel"/>
    <w:tmpl w:val="EEF4A5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2C1561"/>
    <w:multiLevelType w:val="hybridMultilevel"/>
    <w:tmpl w:val="B0E243B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DFA44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3F0E76"/>
    <w:multiLevelType w:val="multilevel"/>
    <w:tmpl w:val="B172DB92"/>
    <w:numStyleLink w:val="Listnumbered"/>
  </w:abstractNum>
  <w:abstractNum w:abstractNumId="22" w15:restartNumberingAfterBreak="0">
    <w:nsid w:val="697B65A6"/>
    <w:multiLevelType w:val="multilevel"/>
    <w:tmpl w:val="5F3A8CC0"/>
    <w:styleLink w:val="Listfeature"/>
    <w:lvl w:ilvl="0">
      <w:start w:val="1"/>
      <w:numFmt w:val="decimal"/>
      <w:pStyle w:val="Feature1textnumberedlist"/>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6DA22EA6"/>
    <w:multiLevelType w:val="multilevel"/>
    <w:tmpl w:val="B0D43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246464C"/>
    <w:multiLevelType w:val="hybridMultilevel"/>
    <w:tmpl w:val="CC208AD4"/>
    <w:lvl w:ilvl="0" w:tplc="C80281E6">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6E226D"/>
    <w:multiLevelType w:val="multilevel"/>
    <w:tmpl w:val="804A1F3E"/>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75E357D0"/>
    <w:multiLevelType w:val="hybridMultilevel"/>
    <w:tmpl w:val="AC6E805E"/>
    <w:lvl w:ilvl="0" w:tplc="33E2D842">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30377C"/>
    <w:multiLevelType w:val="multilevel"/>
    <w:tmpl w:val="514A0C56"/>
    <w:styleLink w:val="Listnum"/>
    <w:lvl w:ilvl="0">
      <w:start w:val="1"/>
      <w:numFmt w:val="decimal"/>
      <w:pStyle w:val="Feature2textnumberedlist"/>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7"/>
  </w:num>
  <w:num w:numId="2">
    <w:abstractNumId w:val="25"/>
  </w:num>
  <w:num w:numId="3">
    <w:abstractNumId w:val="12"/>
  </w:num>
  <w:num w:numId="4">
    <w:abstractNumId w:val="26"/>
  </w:num>
  <w:num w:numId="5">
    <w:abstractNumId w:val="15"/>
  </w:num>
  <w:num w:numId="6">
    <w:abstractNumId w:val="17"/>
  </w:num>
  <w:num w:numId="7">
    <w:abstractNumId w:val="14"/>
  </w:num>
  <w:num w:numId="8">
    <w:abstractNumId w:val="22"/>
  </w:num>
  <w:num w:numId="9">
    <w:abstractNumId w:val="13"/>
  </w:num>
  <w:num w:numId="10">
    <w:abstractNumId w:val="24"/>
  </w:num>
  <w:num w:numId="11">
    <w:abstractNumId w:val="10"/>
  </w:num>
  <w:num w:numId="12">
    <w:abstractNumId w:val="8"/>
  </w:num>
  <w:num w:numId="13">
    <w:abstractNumId w:val="7"/>
  </w:num>
  <w:num w:numId="14">
    <w:abstractNumId w:val="6"/>
  </w:num>
  <w:num w:numId="15">
    <w:abstractNumId w:val="5"/>
  </w:num>
  <w:num w:numId="16">
    <w:abstractNumId w:val="9"/>
  </w:num>
  <w:num w:numId="17">
    <w:abstractNumId w:val="4"/>
  </w:num>
  <w:num w:numId="18">
    <w:abstractNumId w:val="3"/>
  </w:num>
  <w:num w:numId="19">
    <w:abstractNumId w:val="2"/>
  </w:num>
  <w:num w:numId="20">
    <w:abstractNumId w:val="1"/>
  </w:num>
  <w:num w:numId="21">
    <w:abstractNumId w:val="20"/>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0"/>
  </w:num>
  <w:num w:numId="26">
    <w:abstractNumId w:val="23"/>
  </w:num>
  <w:num w:numId="27">
    <w:abstractNumId w:val="11"/>
  </w:num>
  <w:num w:numId="28">
    <w:abstractNumId w:val="18"/>
  </w:num>
  <w:num w:numId="29">
    <w:abstractNumId w:val="19"/>
  </w:num>
  <w:num w:numId="30">
    <w:abstractNumId w:val="21"/>
  </w:num>
  <w:num w:numId="31">
    <w:abstractNumId w:val="21"/>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13EBA"/>
    <w:rsid w:val="00021FF2"/>
    <w:rsid w:val="000236CF"/>
    <w:rsid w:val="00031E18"/>
    <w:rsid w:val="00045DA5"/>
    <w:rsid w:val="000463C6"/>
    <w:rsid w:val="0004710B"/>
    <w:rsid w:val="00047D2F"/>
    <w:rsid w:val="000530BD"/>
    <w:rsid w:val="00054095"/>
    <w:rsid w:val="000547A4"/>
    <w:rsid w:val="000576B1"/>
    <w:rsid w:val="0006076B"/>
    <w:rsid w:val="000625F1"/>
    <w:rsid w:val="000661B6"/>
    <w:rsid w:val="00066532"/>
    <w:rsid w:val="000677FD"/>
    <w:rsid w:val="00082B21"/>
    <w:rsid w:val="00086635"/>
    <w:rsid w:val="000B762E"/>
    <w:rsid w:val="000C2A36"/>
    <w:rsid w:val="000E4A77"/>
    <w:rsid w:val="000E5A21"/>
    <w:rsid w:val="0011134D"/>
    <w:rsid w:val="0013523E"/>
    <w:rsid w:val="00142DEA"/>
    <w:rsid w:val="00143EF8"/>
    <w:rsid w:val="00144D54"/>
    <w:rsid w:val="00145241"/>
    <w:rsid w:val="00162E8C"/>
    <w:rsid w:val="00174D10"/>
    <w:rsid w:val="00174FF8"/>
    <w:rsid w:val="00175161"/>
    <w:rsid w:val="00175F56"/>
    <w:rsid w:val="0018149F"/>
    <w:rsid w:val="0019286A"/>
    <w:rsid w:val="0019502B"/>
    <w:rsid w:val="001A0701"/>
    <w:rsid w:val="001A1E28"/>
    <w:rsid w:val="001A7C0B"/>
    <w:rsid w:val="001B7DDF"/>
    <w:rsid w:val="001C6E17"/>
    <w:rsid w:val="001D0D72"/>
    <w:rsid w:val="001D3E74"/>
    <w:rsid w:val="001E1CC4"/>
    <w:rsid w:val="0020229E"/>
    <w:rsid w:val="002074A3"/>
    <w:rsid w:val="0022386F"/>
    <w:rsid w:val="00231983"/>
    <w:rsid w:val="002513DB"/>
    <w:rsid w:val="00256050"/>
    <w:rsid w:val="002577D0"/>
    <w:rsid w:val="002614E4"/>
    <w:rsid w:val="00263430"/>
    <w:rsid w:val="0027429A"/>
    <w:rsid w:val="00277406"/>
    <w:rsid w:val="00285B46"/>
    <w:rsid w:val="002907D0"/>
    <w:rsid w:val="00290C80"/>
    <w:rsid w:val="002A6EF7"/>
    <w:rsid w:val="002B5D8F"/>
    <w:rsid w:val="002B6D30"/>
    <w:rsid w:val="002C64B0"/>
    <w:rsid w:val="002E3F23"/>
    <w:rsid w:val="002E4241"/>
    <w:rsid w:val="002F6319"/>
    <w:rsid w:val="00301A59"/>
    <w:rsid w:val="003100E4"/>
    <w:rsid w:val="00312B15"/>
    <w:rsid w:val="00330DBF"/>
    <w:rsid w:val="00343699"/>
    <w:rsid w:val="00353123"/>
    <w:rsid w:val="00357838"/>
    <w:rsid w:val="00365006"/>
    <w:rsid w:val="003727AE"/>
    <w:rsid w:val="00373A4B"/>
    <w:rsid w:val="003903C9"/>
    <w:rsid w:val="003B43C2"/>
    <w:rsid w:val="003C1D6E"/>
    <w:rsid w:val="003D100A"/>
    <w:rsid w:val="003E4161"/>
    <w:rsid w:val="003F1765"/>
    <w:rsid w:val="003F1E67"/>
    <w:rsid w:val="00400999"/>
    <w:rsid w:val="00401F11"/>
    <w:rsid w:val="0040393E"/>
    <w:rsid w:val="004164E9"/>
    <w:rsid w:val="00417E55"/>
    <w:rsid w:val="00431541"/>
    <w:rsid w:val="00444102"/>
    <w:rsid w:val="004516BC"/>
    <w:rsid w:val="00460B00"/>
    <w:rsid w:val="00482486"/>
    <w:rsid w:val="00483F31"/>
    <w:rsid w:val="004850BE"/>
    <w:rsid w:val="00487977"/>
    <w:rsid w:val="00491C42"/>
    <w:rsid w:val="004933F0"/>
    <w:rsid w:val="00497DD7"/>
    <w:rsid w:val="004A629C"/>
    <w:rsid w:val="004D0153"/>
    <w:rsid w:val="004F545F"/>
    <w:rsid w:val="005126D5"/>
    <w:rsid w:val="00517E57"/>
    <w:rsid w:val="00520490"/>
    <w:rsid w:val="0052101A"/>
    <w:rsid w:val="005349C7"/>
    <w:rsid w:val="00546751"/>
    <w:rsid w:val="00547967"/>
    <w:rsid w:val="00572DCD"/>
    <w:rsid w:val="005C351E"/>
    <w:rsid w:val="005D78E9"/>
    <w:rsid w:val="005F7833"/>
    <w:rsid w:val="00616411"/>
    <w:rsid w:val="00631F35"/>
    <w:rsid w:val="00637389"/>
    <w:rsid w:val="00640F2E"/>
    <w:rsid w:val="006453A0"/>
    <w:rsid w:val="00650869"/>
    <w:rsid w:val="00656ADD"/>
    <w:rsid w:val="0067173A"/>
    <w:rsid w:val="006814C6"/>
    <w:rsid w:val="00697461"/>
    <w:rsid w:val="006B0229"/>
    <w:rsid w:val="006B059B"/>
    <w:rsid w:val="006B7385"/>
    <w:rsid w:val="006D3059"/>
    <w:rsid w:val="006D50E4"/>
    <w:rsid w:val="006E1C1B"/>
    <w:rsid w:val="006E3AF5"/>
    <w:rsid w:val="006E3DAB"/>
    <w:rsid w:val="00701A09"/>
    <w:rsid w:val="0071428E"/>
    <w:rsid w:val="00737AE6"/>
    <w:rsid w:val="0074651E"/>
    <w:rsid w:val="0075729C"/>
    <w:rsid w:val="0077125B"/>
    <w:rsid w:val="007748BD"/>
    <w:rsid w:val="00777309"/>
    <w:rsid w:val="00786C16"/>
    <w:rsid w:val="00790C66"/>
    <w:rsid w:val="0079224E"/>
    <w:rsid w:val="00794473"/>
    <w:rsid w:val="0079733B"/>
    <w:rsid w:val="007A5EF0"/>
    <w:rsid w:val="007A603D"/>
    <w:rsid w:val="007A6579"/>
    <w:rsid w:val="007C1C3D"/>
    <w:rsid w:val="007C232A"/>
    <w:rsid w:val="007C31CE"/>
    <w:rsid w:val="007E2AF2"/>
    <w:rsid w:val="007E3882"/>
    <w:rsid w:val="007F6CC8"/>
    <w:rsid w:val="008044AF"/>
    <w:rsid w:val="00805662"/>
    <w:rsid w:val="00812953"/>
    <w:rsid w:val="008229F2"/>
    <w:rsid w:val="008236A5"/>
    <w:rsid w:val="00831D94"/>
    <w:rsid w:val="00837382"/>
    <w:rsid w:val="00857662"/>
    <w:rsid w:val="008652A4"/>
    <w:rsid w:val="00865570"/>
    <w:rsid w:val="00874E63"/>
    <w:rsid w:val="00876A71"/>
    <w:rsid w:val="00883F9E"/>
    <w:rsid w:val="0088567F"/>
    <w:rsid w:val="00887E6E"/>
    <w:rsid w:val="00891B9B"/>
    <w:rsid w:val="008A73C7"/>
    <w:rsid w:val="008B0B6B"/>
    <w:rsid w:val="008B7882"/>
    <w:rsid w:val="008C0B57"/>
    <w:rsid w:val="008D3F65"/>
    <w:rsid w:val="008E6F0D"/>
    <w:rsid w:val="008F21A0"/>
    <w:rsid w:val="008F59A7"/>
    <w:rsid w:val="00901260"/>
    <w:rsid w:val="00906AF2"/>
    <w:rsid w:val="009129F0"/>
    <w:rsid w:val="00917FB6"/>
    <w:rsid w:val="00930220"/>
    <w:rsid w:val="009324D2"/>
    <w:rsid w:val="00936BD2"/>
    <w:rsid w:val="009373AB"/>
    <w:rsid w:val="00954DF5"/>
    <w:rsid w:val="00974395"/>
    <w:rsid w:val="00981C2B"/>
    <w:rsid w:val="00997668"/>
    <w:rsid w:val="00997F5E"/>
    <w:rsid w:val="009A2E7F"/>
    <w:rsid w:val="009B20B7"/>
    <w:rsid w:val="009B3839"/>
    <w:rsid w:val="009E036B"/>
    <w:rsid w:val="009E243A"/>
    <w:rsid w:val="00A00359"/>
    <w:rsid w:val="00A017F1"/>
    <w:rsid w:val="00A205DD"/>
    <w:rsid w:val="00A20C18"/>
    <w:rsid w:val="00A225DF"/>
    <w:rsid w:val="00A25F9B"/>
    <w:rsid w:val="00A34E54"/>
    <w:rsid w:val="00A432F6"/>
    <w:rsid w:val="00A46FA0"/>
    <w:rsid w:val="00A548E0"/>
    <w:rsid w:val="00A60A73"/>
    <w:rsid w:val="00A62CFE"/>
    <w:rsid w:val="00A64D99"/>
    <w:rsid w:val="00A830BD"/>
    <w:rsid w:val="00A83E79"/>
    <w:rsid w:val="00A867FE"/>
    <w:rsid w:val="00A86AB2"/>
    <w:rsid w:val="00A945FC"/>
    <w:rsid w:val="00A9533B"/>
    <w:rsid w:val="00A978CE"/>
    <w:rsid w:val="00AA0666"/>
    <w:rsid w:val="00AD735A"/>
    <w:rsid w:val="00AF0CDE"/>
    <w:rsid w:val="00B00D8C"/>
    <w:rsid w:val="00B10A86"/>
    <w:rsid w:val="00B11C06"/>
    <w:rsid w:val="00B14A99"/>
    <w:rsid w:val="00B163E5"/>
    <w:rsid w:val="00B20442"/>
    <w:rsid w:val="00B2596D"/>
    <w:rsid w:val="00B27344"/>
    <w:rsid w:val="00B3092B"/>
    <w:rsid w:val="00B3166D"/>
    <w:rsid w:val="00B42236"/>
    <w:rsid w:val="00B42AD4"/>
    <w:rsid w:val="00B4509A"/>
    <w:rsid w:val="00B5288A"/>
    <w:rsid w:val="00B747E2"/>
    <w:rsid w:val="00B819B5"/>
    <w:rsid w:val="00B844B5"/>
    <w:rsid w:val="00B849E4"/>
    <w:rsid w:val="00B8633E"/>
    <w:rsid w:val="00B87DF0"/>
    <w:rsid w:val="00B960B0"/>
    <w:rsid w:val="00BA1BA1"/>
    <w:rsid w:val="00BB2AF3"/>
    <w:rsid w:val="00BB3FC9"/>
    <w:rsid w:val="00BC6EB4"/>
    <w:rsid w:val="00BF38E9"/>
    <w:rsid w:val="00BF491E"/>
    <w:rsid w:val="00C00138"/>
    <w:rsid w:val="00C038C4"/>
    <w:rsid w:val="00C113B4"/>
    <w:rsid w:val="00C145A0"/>
    <w:rsid w:val="00C17ED8"/>
    <w:rsid w:val="00C37BE4"/>
    <w:rsid w:val="00C4045B"/>
    <w:rsid w:val="00C4265A"/>
    <w:rsid w:val="00C45F44"/>
    <w:rsid w:val="00C53A66"/>
    <w:rsid w:val="00C71223"/>
    <w:rsid w:val="00C71B6A"/>
    <w:rsid w:val="00C80670"/>
    <w:rsid w:val="00C92EAB"/>
    <w:rsid w:val="00C97E2E"/>
    <w:rsid w:val="00CA3B10"/>
    <w:rsid w:val="00CB168A"/>
    <w:rsid w:val="00CD1F2A"/>
    <w:rsid w:val="00CE6614"/>
    <w:rsid w:val="00CF2690"/>
    <w:rsid w:val="00D13078"/>
    <w:rsid w:val="00D326DD"/>
    <w:rsid w:val="00D45097"/>
    <w:rsid w:val="00D715D4"/>
    <w:rsid w:val="00D75060"/>
    <w:rsid w:val="00D75265"/>
    <w:rsid w:val="00D92DE0"/>
    <w:rsid w:val="00D95A88"/>
    <w:rsid w:val="00DA04C0"/>
    <w:rsid w:val="00DB7544"/>
    <w:rsid w:val="00DB78C3"/>
    <w:rsid w:val="00DD08AB"/>
    <w:rsid w:val="00DD2CDE"/>
    <w:rsid w:val="00DD58B4"/>
    <w:rsid w:val="00DE69BC"/>
    <w:rsid w:val="00DE7F07"/>
    <w:rsid w:val="00E0219B"/>
    <w:rsid w:val="00E07806"/>
    <w:rsid w:val="00E1572F"/>
    <w:rsid w:val="00E15F8D"/>
    <w:rsid w:val="00E2026A"/>
    <w:rsid w:val="00E23BF0"/>
    <w:rsid w:val="00E30959"/>
    <w:rsid w:val="00E34A6C"/>
    <w:rsid w:val="00E46821"/>
    <w:rsid w:val="00E55594"/>
    <w:rsid w:val="00E61C83"/>
    <w:rsid w:val="00E83F71"/>
    <w:rsid w:val="00E84335"/>
    <w:rsid w:val="00E904FF"/>
    <w:rsid w:val="00E97546"/>
    <w:rsid w:val="00EA0636"/>
    <w:rsid w:val="00EA5F52"/>
    <w:rsid w:val="00ED24CB"/>
    <w:rsid w:val="00F20820"/>
    <w:rsid w:val="00F2454C"/>
    <w:rsid w:val="00F3500E"/>
    <w:rsid w:val="00F41A41"/>
    <w:rsid w:val="00F528A9"/>
    <w:rsid w:val="00F5612F"/>
    <w:rsid w:val="00F65C75"/>
    <w:rsid w:val="00F727EB"/>
    <w:rsid w:val="00F74E82"/>
    <w:rsid w:val="00F7684A"/>
    <w:rsid w:val="00F925D7"/>
    <w:rsid w:val="00FB607F"/>
    <w:rsid w:val="00FC4AFE"/>
    <w:rsid w:val="00FD233B"/>
    <w:rsid w:val="00FD2E9A"/>
    <w:rsid w:val="00FD3A3D"/>
    <w:rsid w:val="00FD6ADA"/>
    <w:rsid w:val="00FE1683"/>
    <w:rsid w:val="00FE6077"/>
    <w:rsid w:val="00FF0279"/>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158F5A59"/>
  <w15:docId w15:val="{0B18BB89-6840-4634-8151-2A28E5DA6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semiHidden="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520490"/>
    <w:rPr>
      <w:sz w:val="24"/>
      <w:szCs w:val="24"/>
      <w:lang w:eastAsia="en-US"/>
    </w:rPr>
  </w:style>
  <w:style w:type="paragraph" w:styleId="Heading1">
    <w:name w:val="heading 1"/>
    <w:next w:val="Text"/>
    <w:link w:val="Heading1Char"/>
    <w:qFormat/>
    <w:rsid w:val="00B747E2"/>
    <w:pPr>
      <w:spacing w:before="240" w:after="240" w:line="600" w:lineRule="exact"/>
      <w:outlineLvl w:val="0"/>
    </w:pPr>
    <w:rPr>
      <w:rFonts w:ascii="Arial" w:hAnsi="Arial"/>
      <w:b/>
      <w:color w:val="007E72"/>
      <w:sz w:val="50"/>
      <w:szCs w:val="50"/>
    </w:rPr>
  </w:style>
  <w:style w:type="paragraph" w:styleId="Heading2">
    <w:name w:val="heading 2"/>
    <w:next w:val="Text"/>
    <w:link w:val="Heading2Char"/>
    <w:qFormat/>
    <w:rsid w:val="0004710B"/>
    <w:pPr>
      <w:spacing w:before="240" w:after="120"/>
      <w:outlineLvl w:val="1"/>
    </w:pPr>
    <w:rPr>
      <w:rFonts w:ascii="Arial" w:hAnsi="Arial" w:cs="Arial"/>
      <w:b/>
      <w:color w:val="007E72"/>
      <w:sz w:val="32"/>
      <w:szCs w:val="24"/>
      <w:lang w:eastAsia="en-US"/>
    </w:rPr>
  </w:style>
  <w:style w:type="paragraph" w:styleId="Heading3">
    <w:name w:val="heading 3"/>
    <w:next w:val="Text"/>
    <w:link w:val="Heading3Char"/>
    <w:qFormat/>
    <w:rsid w:val="0004710B"/>
    <w:pPr>
      <w:spacing w:before="240" w:after="120"/>
      <w:ind w:right="851"/>
      <w:outlineLvl w:val="2"/>
    </w:pPr>
    <w:rPr>
      <w:rFonts w:ascii="Arial" w:hAnsi="Arial" w:cs="Arial"/>
      <w:b/>
      <w:color w:val="007E72"/>
      <w:sz w:val="28"/>
      <w:szCs w:val="24"/>
      <w:lang w:eastAsia="en-US"/>
    </w:rPr>
  </w:style>
  <w:style w:type="paragraph" w:styleId="Heading4">
    <w:name w:val="heading 4"/>
    <w:next w:val="Text"/>
    <w:link w:val="Heading4Char"/>
    <w:qFormat/>
    <w:rsid w:val="00E97546"/>
    <w:pPr>
      <w:spacing w:before="240" w:after="120"/>
      <w:ind w:right="851"/>
      <w:outlineLvl w:val="3"/>
    </w:pPr>
    <w:rPr>
      <w:rFonts w:ascii="Arial" w:hAnsi="Arial" w:cs="Arial"/>
      <w:b/>
      <w:sz w:val="24"/>
      <w:szCs w:val="24"/>
      <w:lang w:eastAsia="en-US"/>
    </w:rPr>
  </w:style>
  <w:style w:type="paragraph" w:styleId="Heading5">
    <w:name w:val="heading 5"/>
    <w:next w:val="Text"/>
    <w:link w:val="Heading5Char"/>
    <w:semiHidden/>
    <w:qFormat/>
    <w:rsid w:val="00F727EB"/>
    <w:pPr>
      <w:keepNext/>
      <w:spacing w:before="240" w:after="120"/>
      <w:ind w:right="851"/>
      <w:outlineLvl w:val="4"/>
    </w:pPr>
    <w:rPr>
      <w:rFonts w:ascii="Arial" w:hAnsi="Arial" w:cs="Arial"/>
      <w:b/>
      <w:color w:val="D9111B"/>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D7994"/>
    <w:pPr>
      <w:jc w:val="center"/>
    </w:pPr>
    <w:rPr>
      <w:rFonts w:ascii="Arial" w:hAnsi="Arial"/>
      <w:sz w:val="16"/>
      <w:szCs w:val="24"/>
      <w:lang w:eastAsia="en-US"/>
    </w:rPr>
  </w:style>
  <w:style w:type="paragraph" w:styleId="Header">
    <w:name w:val="header"/>
    <w:link w:val="HeaderChar"/>
    <w:rsid w:val="001D7994"/>
    <w:pPr>
      <w:jc w:val="right"/>
    </w:pPr>
    <w:rPr>
      <w:rFonts w:ascii="Arial" w:hAnsi="Arial"/>
      <w:szCs w:val="24"/>
      <w:lang w:eastAsia="en-US"/>
    </w:rPr>
  </w:style>
  <w:style w:type="character" w:styleId="PageNumber">
    <w:name w:val="page number"/>
    <w:rsid w:val="00622545"/>
    <w:rPr>
      <w:rFonts w:ascii="Arial" w:hAnsi="Arial"/>
    </w:rPr>
  </w:style>
  <w:style w:type="paragraph" w:customStyle="1" w:styleId="Text">
    <w:name w:val="Text"/>
    <w:qFormat/>
    <w:rsid w:val="00CE62A7"/>
    <w:pPr>
      <w:spacing w:before="80" w:after="60" w:line="240" w:lineRule="atLeast"/>
      <w:ind w:right="851"/>
    </w:pPr>
    <w:rPr>
      <w:rFonts w:ascii="Arial" w:hAnsi="Arial" w:cs="Arial"/>
      <w:szCs w:val="24"/>
      <w:lang w:eastAsia="en-US"/>
    </w:rPr>
  </w:style>
  <w:style w:type="paragraph" w:customStyle="1" w:styleId="Bullets">
    <w:name w:val="Bullets"/>
    <w:qFormat/>
    <w:rsid w:val="00CE62A7"/>
    <w:pPr>
      <w:numPr>
        <w:numId w:val="9"/>
      </w:numPr>
      <w:tabs>
        <w:tab w:val="left" w:pos="397"/>
      </w:tabs>
      <w:spacing w:before="80" w:after="60" w:line="240" w:lineRule="atLeast"/>
      <w:ind w:right="851"/>
    </w:pPr>
    <w:rPr>
      <w:rFonts w:ascii="Arial" w:hAnsi="Arial" w:cs="Arial"/>
      <w:szCs w:val="24"/>
      <w:lang w:eastAsia="en-US"/>
    </w:rPr>
  </w:style>
  <w:style w:type="numbering" w:customStyle="1" w:styleId="Listnum">
    <w:name w:val="List num"/>
    <w:basedOn w:val="NoList"/>
    <w:semiHidden/>
    <w:rsid w:val="001E7FC4"/>
    <w:pPr>
      <w:numPr>
        <w:numId w:val="1"/>
      </w:numPr>
    </w:pPr>
  </w:style>
  <w:style w:type="character" w:customStyle="1" w:styleId="Feature2textChar">
    <w:name w:val="Feature 2 text Char"/>
    <w:link w:val="Feature2text"/>
    <w:rsid w:val="00616411"/>
    <w:rPr>
      <w:rFonts w:ascii="Arial" w:hAnsi="Arial" w:cs="Arial"/>
      <w:szCs w:val="24"/>
      <w:lang w:eastAsia="en-US"/>
    </w:rPr>
  </w:style>
  <w:style w:type="paragraph" w:customStyle="1" w:styleId="Feature1head">
    <w:name w:val="Feature 1 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007E72"/>
      <w:spacing w:before="80" w:after="60"/>
      <w:ind w:left="108" w:right="851"/>
    </w:pPr>
    <w:rPr>
      <w:rFonts w:ascii="Arial" w:hAnsi="Arial" w:cs="Arial"/>
      <w:b/>
      <w:color w:val="FFFFFF" w:themeColor="background1"/>
      <w:sz w:val="22"/>
      <w:szCs w:val="24"/>
      <w:lang w:eastAsia="en-US"/>
    </w:rPr>
  </w:style>
  <w:style w:type="paragraph" w:customStyle="1" w:styleId="Feature1sub-head">
    <w:name w:val="Feature 1 sub-head"/>
    <w:next w:val="Feature1text"/>
    <w:qFormat/>
    <w:rsid w:val="00401F11"/>
    <w:pPr>
      <w:keepNext/>
      <w:pBdr>
        <w:top w:val="single" w:sz="4" w:space="2" w:color="007E72"/>
        <w:left w:val="single" w:sz="4" w:space="4" w:color="007E72"/>
        <w:bottom w:val="single" w:sz="4" w:space="2" w:color="007E72"/>
        <w:right w:val="single" w:sz="4" w:space="4" w:color="007E72"/>
      </w:pBdr>
      <w:shd w:val="clear" w:color="auto" w:fill="E3EDDE"/>
      <w:spacing w:before="80" w:after="60"/>
      <w:ind w:left="108" w:right="851"/>
    </w:pPr>
    <w:rPr>
      <w:rFonts w:ascii="Arial" w:hAnsi="Arial" w:cs="Arial"/>
      <w:b/>
      <w:szCs w:val="24"/>
      <w:lang w:eastAsia="en-US"/>
    </w:rPr>
  </w:style>
  <w:style w:type="paragraph" w:customStyle="1" w:styleId="Feature1text">
    <w:name w:val="Feature 1 text"/>
    <w:qFormat/>
    <w:rsid w:val="00401F11"/>
    <w:pPr>
      <w:pBdr>
        <w:top w:val="single" w:sz="4" w:space="2" w:color="007E72"/>
        <w:left w:val="single" w:sz="4" w:space="4" w:color="007E72"/>
        <w:bottom w:val="single" w:sz="4" w:space="2" w:color="007E72"/>
        <w:right w:val="single" w:sz="4" w:space="4" w:color="007E72"/>
      </w:pBdr>
      <w:shd w:val="clear" w:color="auto" w:fill="E3EDDE"/>
      <w:tabs>
        <w:tab w:val="left" w:pos="2114"/>
      </w:tabs>
      <w:spacing w:before="80" w:after="60" w:line="240" w:lineRule="atLeast"/>
      <w:ind w:left="108" w:right="851"/>
    </w:pPr>
    <w:rPr>
      <w:rFonts w:ascii="Arial" w:hAnsi="Arial" w:cs="Arial"/>
      <w:szCs w:val="24"/>
      <w:lang w:eastAsia="en-US"/>
    </w:rPr>
  </w:style>
  <w:style w:type="paragraph" w:customStyle="1" w:styleId="Feature1textbullets">
    <w:name w:val="Feature 1 text bullets"/>
    <w:qFormat/>
    <w:rsid w:val="00401F11"/>
    <w:pPr>
      <w:numPr>
        <w:numId w:val="5"/>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head">
    <w:name w:val="Feature 2 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 w:val="22"/>
      <w:szCs w:val="24"/>
      <w:lang w:eastAsia="en-US"/>
    </w:rPr>
  </w:style>
  <w:style w:type="paragraph" w:customStyle="1" w:styleId="Feature1textnumberedlist">
    <w:name w:val="Feature 1 text numbered list"/>
    <w:qFormat/>
    <w:rsid w:val="00401F11"/>
    <w:pPr>
      <w:numPr>
        <w:numId w:val="8"/>
      </w:numPr>
      <w:pBdr>
        <w:top w:val="single" w:sz="4" w:space="2" w:color="007E72"/>
        <w:left w:val="single" w:sz="4" w:space="4" w:color="007E72"/>
        <w:bottom w:val="single" w:sz="4" w:space="2" w:color="007E72"/>
        <w:right w:val="single" w:sz="4" w:space="4" w:color="007E72"/>
      </w:pBdr>
      <w:shd w:val="clear" w:color="auto" w:fill="E3EDDE"/>
      <w:spacing w:before="80" w:after="60" w:line="240" w:lineRule="atLeast"/>
      <w:ind w:right="851"/>
    </w:pPr>
    <w:rPr>
      <w:rFonts w:ascii="Arial" w:hAnsi="Arial" w:cs="Arial"/>
      <w:szCs w:val="24"/>
      <w:lang w:eastAsia="en-US"/>
    </w:rPr>
  </w:style>
  <w:style w:type="paragraph" w:customStyle="1" w:styleId="Feature2sub-head">
    <w:name w:val="Feature 2 sub-head"/>
    <w:next w:val="Feature2text"/>
    <w:qFormat/>
    <w:rsid w:val="00616411"/>
    <w:pPr>
      <w:keepNext/>
      <w:pBdr>
        <w:top w:val="single" w:sz="4" w:space="2" w:color="007E72"/>
        <w:left w:val="single" w:sz="4" w:space="4" w:color="007E72"/>
        <w:bottom w:val="single" w:sz="4" w:space="2" w:color="007E72"/>
        <w:right w:val="single" w:sz="4" w:space="4" w:color="007E72"/>
      </w:pBdr>
      <w:spacing w:before="80" w:after="60"/>
      <w:ind w:left="108" w:right="851"/>
    </w:pPr>
    <w:rPr>
      <w:rFonts w:ascii="Arial" w:hAnsi="Arial" w:cs="Arial"/>
      <w:b/>
      <w:szCs w:val="24"/>
      <w:lang w:eastAsia="en-US"/>
    </w:rPr>
  </w:style>
  <w:style w:type="paragraph" w:customStyle="1" w:styleId="Feature2text">
    <w:name w:val="Feature 2 text"/>
    <w:link w:val="Feature2textChar"/>
    <w:qFormat/>
    <w:rsid w:val="00616411"/>
    <w:pPr>
      <w:pBdr>
        <w:top w:val="single" w:sz="4" w:space="2" w:color="007E72"/>
        <w:left w:val="single" w:sz="4" w:space="4" w:color="007E72"/>
        <w:bottom w:val="single" w:sz="4" w:space="2" w:color="007E72"/>
        <w:right w:val="single" w:sz="4" w:space="4" w:color="007E72"/>
      </w:pBdr>
      <w:spacing w:before="80" w:after="60" w:line="240" w:lineRule="atLeast"/>
      <w:ind w:left="108" w:right="851"/>
    </w:pPr>
    <w:rPr>
      <w:rFonts w:ascii="Arial" w:hAnsi="Arial" w:cs="Arial"/>
      <w:szCs w:val="24"/>
      <w:lang w:eastAsia="en-US"/>
    </w:rPr>
  </w:style>
  <w:style w:type="paragraph" w:customStyle="1" w:styleId="Feature2textbullets">
    <w:name w:val="Feature 2 text bullets"/>
    <w:qFormat/>
    <w:rsid w:val="00616411"/>
    <w:pPr>
      <w:numPr>
        <w:numId w:val="4"/>
      </w:numPr>
      <w:pBdr>
        <w:top w:val="single" w:sz="4" w:space="2" w:color="007E72"/>
        <w:left w:val="single" w:sz="4" w:space="4" w:color="007E72"/>
        <w:bottom w:val="single" w:sz="4" w:space="2" w:color="007E72"/>
        <w:right w:val="single" w:sz="4" w:space="4" w:color="007E72"/>
      </w:pBdr>
      <w:spacing w:before="80" w:after="60" w:line="240" w:lineRule="atLeast"/>
      <w:ind w:right="851"/>
    </w:pPr>
    <w:rPr>
      <w:rFonts w:ascii="Arial" w:hAnsi="Arial" w:cs="Arial"/>
      <w:szCs w:val="24"/>
      <w:lang w:eastAsia="en-US"/>
    </w:rPr>
  </w:style>
  <w:style w:type="paragraph" w:customStyle="1" w:styleId="Feature2textnumberedlist">
    <w:name w:val="Feature 2 text numbered list"/>
    <w:qFormat/>
    <w:rsid w:val="00616411"/>
    <w:pPr>
      <w:numPr>
        <w:numId w:val="6"/>
      </w:numPr>
      <w:pBdr>
        <w:top w:val="single" w:sz="4" w:space="2" w:color="007E72"/>
        <w:left w:val="single" w:sz="4" w:space="4" w:color="007E72"/>
        <w:bottom w:val="single" w:sz="4" w:space="2" w:color="007E72"/>
        <w:right w:val="single" w:sz="4" w:space="4" w:color="007E72"/>
      </w:pBdr>
      <w:tabs>
        <w:tab w:val="clear" w:pos="397"/>
        <w:tab w:val="num" w:pos="505"/>
      </w:tabs>
      <w:spacing w:before="80" w:after="60" w:line="240" w:lineRule="atLeast"/>
      <w:ind w:left="505" w:right="851"/>
    </w:pPr>
    <w:rPr>
      <w:rFonts w:ascii="Arial" w:hAnsi="Arial" w:cs="Arial"/>
      <w:szCs w:val="24"/>
      <w:lang w:eastAsia="en-US"/>
    </w:rPr>
  </w:style>
  <w:style w:type="paragraph" w:customStyle="1" w:styleId="Tablehead">
    <w:name w:val="Table head"/>
    <w:next w:val="Tabletext"/>
    <w:qFormat/>
    <w:rsid w:val="002B5D8F"/>
    <w:pPr>
      <w:spacing w:before="80" w:after="60"/>
    </w:pPr>
    <w:rPr>
      <w:rFonts w:ascii="Arial" w:hAnsi="Arial" w:cs="Arial"/>
      <w:b/>
      <w:sz w:val="22"/>
      <w:szCs w:val="24"/>
      <w:lang w:eastAsia="en-US"/>
    </w:rPr>
  </w:style>
  <w:style w:type="paragraph" w:customStyle="1" w:styleId="Tablesub-head">
    <w:name w:val="Table sub-head"/>
    <w:next w:val="Tabletext"/>
    <w:qFormat/>
    <w:rsid w:val="002B5D8F"/>
    <w:pPr>
      <w:spacing w:before="80" w:after="60"/>
    </w:pPr>
    <w:rPr>
      <w:rFonts w:ascii="Arial" w:hAnsi="Arial" w:cs="Arial"/>
      <w:b/>
      <w:szCs w:val="24"/>
      <w:lang w:eastAsia="en-US"/>
    </w:rPr>
  </w:style>
  <w:style w:type="paragraph" w:customStyle="1" w:styleId="Tabletext">
    <w:name w:val="Table text"/>
    <w:link w:val="TabletextChar"/>
    <w:qFormat/>
    <w:rsid w:val="00B71C6C"/>
    <w:pPr>
      <w:spacing w:before="80" w:after="60" w:line="240" w:lineRule="atLeast"/>
    </w:pPr>
    <w:rPr>
      <w:rFonts w:ascii="Arial" w:hAnsi="Arial" w:cs="Arial"/>
      <w:szCs w:val="24"/>
      <w:lang w:eastAsia="en-US"/>
    </w:rPr>
  </w:style>
  <w:style w:type="paragraph" w:customStyle="1" w:styleId="Tabletextbullets">
    <w:name w:val="Table text bullets"/>
    <w:qFormat/>
    <w:rsid w:val="00B71C6C"/>
    <w:pPr>
      <w:numPr>
        <w:numId w:val="10"/>
      </w:numPr>
      <w:spacing w:before="80" w:after="60" w:line="240" w:lineRule="atLeast"/>
    </w:pPr>
    <w:rPr>
      <w:rFonts w:ascii="Arial" w:hAnsi="Arial" w:cs="Arial"/>
      <w:szCs w:val="24"/>
      <w:lang w:eastAsia="en-US"/>
    </w:rPr>
  </w:style>
  <w:style w:type="paragraph" w:customStyle="1" w:styleId="Tabletextnumberedlist">
    <w:name w:val="Table text numbered list"/>
    <w:qFormat/>
    <w:rsid w:val="00B71C6C"/>
    <w:pPr>
      <w:numPr>
        <w:numId w:val="7"/>
      </w:numPr>
      <w:spacing w:before="80" w:after="60" w:line="240" w:lineRule="atLeast"/>
    </w:pPr>
    <w:rPr>
      <w:rFonts w:ascii="Arial" w:hAnsi="Arial" w:cs="Arial"/>
      <w:szCs w:val="24"/>
      <w:lang w:eastAsia="en-US"/>
    </w:rPr>
  </w:style>
  <w:style w:type="paragraph" w:customStyle="1" w:styleId="Crossreference">
    <w:name w:val="Cross reference"/>
    <w:next w:val="Text"/>
    <w:qFormat/>
    <w:rsid w:val="00B71C6C"/>
    <w:pPr>
      <w:spacing w:before="60" w:after="60"/>
      <w:ind w:right="851"/>
      <w:jc w:val="right"/>
    </w:pPr>
    <w:rPr>
      <w:rFonts w:ascii="Arial" w:hAnsi="Arial" w:cs="Arial"/>
      <w:sz w:val="18"/>
      <w:szCs w:val="24"/>
      <w:lang w:eastAsia="en-US"/>
    </w:rPr>
  </w:style>
  <w:style w:type="paragraph" w:customStyle="1" w:styleId="Textonwritingline">
    <w:name w:val="Text on writing line"/>
    <w:next w:val="Text"/>
    <w:qFormat/>
    <w:rsid w:val="00B71C6C"/>
    <w:pPr>
      <w:spacing w:before="60" w:after="60"/>
      <w:ind w:right="851"/>
    </w:pPr>
    <w:rPr>
      <w:rFonts w:ascii="Comic Sans MS" w:hAnsi="Comic Sans MS" w:cs="Arial"/>
      <w:szCs w:val="24"/>
      <w:u w:val="single"/>
      <w:lang w:eastAsia="en-US"/>
    </w:rPr>
  </w:style>
  <w:style w:type="paragraph" w:customStyle="1" w:styleId="awsmallspace">
    <w:name w:val="a/w small space"/>
    <w:next w:val="Text"/>
    <w:qFormat/>
    <w:rsid w:val="00262CB9"/>
    <w:pPr>
      <w:spacing w:before="2800" w:after="120"/>
      <w:jc w:val="center"/>
    </w:pPr>
    <w:rPr>
      <w:rFonts w:ascii="Arial" w:hAnsi="Arial" w:cs="Arial"/>
      <w:color w:val="FF00FF"/>
      <w:szCs w:val="24"/>
      <w:lang w:eastAsia="en-US"/>
    </w:rPr>
  </w:style>
  <w:style w:type="paragraph" w:customStyle="1" w:styleId="awmediumspace">
    <w:name w:val="a/w medium space"/>
    <w:next w:val="Text"/>
    <w:qFormat/>
    <w:rsid w:val="00262CB9"/>
    <w:pPr>
      <w:spacing w:before="4800" w:after="120"/>
      <w:jc w:val="center"/>
    </w:pPr>
    <w:rPr>
      <w:rFonts w:ascii="Arial" w:hAnsi="Arial" w:cs="Arial"/>
      <w:color w:val="FF00FF"/>
      <w:szCs w:val="24"/>
      <w:lang w:eastAsia="en-US"/>
    </w:rPr>
  </w:style>
  <w:style w:type="paragraph" w:customStyle="1" w:styleId="awlargespace">
    <w:name w:val="a/w large space"/>
    <w:next w:val="Text"/>
    <w:qFormat/>
    <w:rsid w:val="00262CB9"/>
    <w:pPr>
      <w:spacing w:before="6800" w:after="120"/>
      <w:jc w:val="center"/>
    </w:pPr>
    <w:rPr>
      <w:rFonts w:ascii="Arial" w:hAnsi="Arial" w:cs="Arial"/>
      <w:color w:val="FF00FF"/>
      <w:szCs w:val="24"/>
      <w:lang w:eastAsia="en-US"/>
    </w:rPr>
  </w:style>
  <w:style w:type="table" w:customStyle="1" w:styleId="Table1">
    <w:name w:val="Table 1"/>
    <w:basedOn w:val="TableNormal"/>
    <w:rsid w:val="00B42AD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E3EDDE"/>
      </w:tcPr>
    </w:tblStylePr>
  </w:style>
  <w:style w:type="table" w:customStyle="1" w:styleId="Table5">
    <w:name w:val="Table 5"/>
    <w:basedOn w:val="TableNormal"/>
    <w:rsid w:val="0079224E"/>
    <w:rPr>
      <w:rFonts w:ascii="Arial" w:hAnsi="Arial"/>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color w:val="FFFFFF"/>
      </w:rPr>
      <w:tblPr/>
      <w:tcPr>
        <w:shd w:val="clear" w:color="auto" w:fill="007E72"/>
      </w:tcPr>
    </w:tblStylePr>
    <w:tblStylePr w:type="firstCol">
      <w:rPr>
        <w:color w:val="FFFFFF"/>
      </w:rPr>
      <w:tblPr/>
      <w:tcPr>
        <w:shd w:val="clear" w:color="auto" w:fill="007E72"/>
      </w:tcPr>
    </w:tblStylePr>
  </w:style>
  <w:style w:type="table" w:customStyle="1" w:styleId="Table3">
    <w:name w:val="Table 3"/>
    <w:basedOn w:val="TableNormal"/>
    <w:rsid w:val="00B42AD4"/>
    <w:rPr>
      <w:rFonts w:ascii="Arial" w:hAnsi="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3EDDE"/>
    </w:tcPr>
    <w:tblStylePr w:type="firstRow">
      <w:rPr>
        <w:color w:val="FFFFFF"/>
      </w:rPr>
      <w:tblPr/>
      <w:tcPr>
        <w:shd w:val="clear" w:color="auto" w:fill="007E72"/>
      </w:tcPr>
    </w:tblStylePr>
  </w:style>
  <w:style w:type="table" w:customStyle="1" w:styleId="Table4">
    <w:name w:val="Table 4"/>
    <w:basedOn w:val="TableNormal"/>
    <w:rsid w:val="00B42AD4"/>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rPr>
      <w:tblPr/>
      <w:tcPr>
        <w:shd w:val="clear" w:color="auto" w:fill="007E72"/>
      </w:tcPr>
    </w:tblStylePr>
    <w:tblStylePr w:type="band1Horz">
      <w:tblPr/>
      <w:tcPr>
        <w:shd w:val="clear" w:color="auto" w:fill="E3EDDE"/>
      </w:tcPr>
    </w:tblStylePr>
  </w:style>
  <w:style w:type="numbering" w:customStyle="1" w:styleId="Listfeature">
    <w:name w:val="List feature"/>
    <w:basedOn w:val="NoList"/>
    <w:semiHidden/>
    <w:rsid w:val="00660CDF"/>
    <w:pPr>
      <w:numPr>
        <w:numId w:val="8"/>
      </w:numPr>
    </w:pPr>
  </w:style>
  <w:style w:type="table" w:customStyle="1" w:styleId="Table2">
    <w:name w:val="Table 2"/>
    <w:basedOn w:val="TableNormal"/>
    <w:rsid w:val="003F1E67"/>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lpha">
    <w:name w:val="List alpha"/>
    <w:basedOn w:val="NoList"/>
    <w:semiHidden/>
    <w:rsid w:val="00B569B2"/>
    <w:pPr>
      <w:numPr>
        <w:numId w:val="2"/>
      </w:numPr>
    </w:pPr>
  </w:style>
  <w:style w:type="numbering" w:customStyle="1" w:styleId="Listroman">
    <w:name w:val="List roman"/>
    <w:basedOn w:val="NoList"/>
    <w:semiHidden/>
    <w:rsid w:val="00814A5B"/>
    <w:pPr>
      <w:numPr>
        <w:numId w:val="3"/>
      </w:numPr>
    </w:pPr>
  </w:style>
  <w:style w:type="paragraph" w:customStyle="1" w:styleId="Numberedlist">
    <w:name w:val="Numbered list"/>
    <w:basedOn w:val="Text"/>
    <w:qFormat/>
    <w:rsid w:val="00175161"/>
    <w:pPr>
      <w:numPr>
        <w:numId w:val="24"/>
      </w:numPr>
    </w:pPr>
  </w:style>
  <w:style w:type="paragraph" w:customStyle="1" w:styleId="Romanlist">
    <w:name w:val="Roman list"/>
    <w:basedOn w:val="Text"/>
    <w:qFormat/>
    <w:rsid w:val="000661B6"/>
    <w:pPr>
      <w:numPr>
        <w:ilvl w:val="2"/>
        <w:numId w:val="24"/>
      </w:numPr>
    </w:pPr>
  </w:style>
  <w:style w:type="paragraph" w:customStyle="1" w:styleId="Alphalist">
    <w:name w:val="Alpha list"/>
    <w:basedOn w:val="Text"/>
    <w:qFormat/>
    <w:rsid w:val="000661B6"/>
    <w:pPr>
      <w:numPr>
        <w:ilvl w:val="1"/>
        <w:numId w:val="24"/>
      </w:numPr>
    </w:pPr>
  </w:style>
  <w:style w:type="numbering" w:customStyle="1" w:styleId="Listnumbered">
    <w:name w:val="List numbered"/>
    <w:uiPriority w:val="99"/>
    <w:rsid w:val="00497DD7"/>
    <w:pPr>
      <w:numPr>
        <w:numId w:val="22"/>
      </w:numPr>
    </w:pPr>
  </w:style>
  <w:style w:type="character" w:customStyle="1" w:styleId="Heading1Char">
    <w:name w:val="Heading 1 Char"/>
    <w:basedOn w:val="DefaultParagraphFont"/>
    <w:link w:val="Heading1"/>
    <w:rsid w:val="00B747E2"/>
    <w:rPr>
      <w:rFonts w:ascii="Arial" w:hAnsi="Arial"/>
      <w:b/>
      <w:color w:val="007E72"/>
      <w:sz w:val="50"/>
      <w:szCs w:val="50"/>
    </w:rPr>
  </w:style>
  <w:style w:type="character" w:customStyle="1" w:styleId="Heading2Char">
    <w:name w:val="Heading 2 Char"/>
    <w:basedOn w:val="DefaultParagraphFont"/>
    <w:link w:val="Heading2"/>
    <w:rsid w:val="0004710B"/>
    <w:rPr>
      <w:rFonts w:ascii="Arial" w:hAnsi="Arial" w:cs="Arial"/>
      <w:b/>
      <w:color w:val="007E72"/>
      <w:sz w:val="32"/>
      <w:szCs w:val="24"/>
      <w:lang w:eastAsia="en-US"/>
    </w:rPr>
  </w:style>
  <w:style w:type="character" w:customStyle="1" w:styleId="Heading3Char">
    <w:name w:val="Heading 3 Char"/>
    <w:basedOn w:val="DefaultParagraphFont"/>
    <w:link w:val="Heading3"/>
    <w:rsid w:val="0004710B"/>
    <w:rPr>
      <w:rFonts w:ascii="Arial" w:hAnsi="Arial" w:cs="Arial"/>
      <w:b/>
      <w:color w:val="007E72"/>
      <w:sz w:val="28"/>
      <w:szCs w:val="24"/>
      <w:lang w:eastAsia="en-US"/>
    </w:rPr>
  </w:style>
  <w:style w:type="character" w:customStyle="1" w:styleId="Heading4Char">
    <w:name w:val="Heading 4 Char"/>
    <w:basedOn w:val="DefaultParagraphFont"/>
    <w:link w:val="Heading4"/>
    <w:rsid w:val="00E97546"/>
    <w:rPr>
      <w:rFonts w:ascii="Arial" w:hAnsi="Arial" w:cs="Arial"/>
      <w:b/>
      <w:sz w:val="24"/>
      <w:szCs w:val="24"/>
      <w:lang w:eastAsia="en-US"/>
    </w:rPr>
  </w:style>
  <w:style w:type="character" w:customStyle="1" w:styleId="Heading5Char">
    <w:name w:val="Heading 5 Char"/>
    <w:basedOn w:val="DefaultParagraphFont"/>
    <w:link w:val="Heading5"/>
    <w:semiHidden/>
    <w:rsid w:val="00520490"/>
    <w:rPr>
      <w:rFonts w:ascii="Arial" w:hAnsi="Arial" w:cs="Arial"/>
      <w:b/>
      <w:color w:val="D9111B"/>
      <w:sz w:val="24"/>
      <w:szCs w:val="24"/>
      <w:lang w:eastAsia="en-US"/>
    </w:rPr>
  </w:style>
  <w:style w:type="paragraph" w:customStyle="1" w:styleId="Unithead">
    <w:name w:val="Unit head"/>
    <w:next w:val="Text"/>
    <w:qFormat/>
    <w:rsid w:val="00343699"/>
    <w:pPr>
      <w:spacing w:before="140"/>
    </w:pPr>
    <w:rPr>
      <w:rFonts w:ascii="Arial" w:hAnsi="Arial"/>
      <w:b/>
      <w:szCs w:val="50"/>
    </w:rPr>
  </w:style>
  <w:style w:type="paragraph" w:customStyle="1" w:styleId="Unithead2lines">
    <w:name w:val="Unit head 2 lines"/>
    <w:basedOn w:val="Unithead"/>
    <w:next w:val="Text"/>
    <w:qFormat/>
    <w:rsid w:val="009B20B7"/>
    <w:pPr>
      <w:spacing w:before="20"/>
    </w:pPr>
  </w:style>
  <w:style w:type="paragraph" w:customStyle="1" w:styleId="Bhead">
    <w:name w:val="B head"/>
    <w:next w:val="Learningaim"/>
    <w:qFormat/>
    <w:rsid w:val="0040393E"/>
    <w:pPr>
      <w:keepNext/>
      <w:spacing w:before="240"/>
      <w:ind w:left="2268"/>
    </w:pPr>
    <w:rPr>
      <w:rFonts w:ascii="Arial" w:hAnsi="Arial" w:cs="Arial"/>
      <w:b/>
      <w:sz w:val="36"/>
      <w:szCs w:val="24"/>
      <w:lang w:eastAsia="en-US"/>
    </w:rPr>
  </w:style>
  <w:style w:type="paragraph" w:customStyle="1" w:styleId="BodyText1">
    <w:name w:val="Body Text1"/>
    <w:qFormat/>
    <w:rsid w:val="0040393E"/>
    <w:pPr>
      <w:spacing w:before="80" w:after="60" w:line="240" w:lineRule="atLeast"/>
    </w:pPr>
    <w:rPr>
      <w:rFonts w:ascii="Arial" w:hAnsi="Arial" w:cs="Arial"/>
      <w:lang w:eastAsia="en-US"/>
    </w:rPr>
  </w:style>
  <w:style w:type="paragraph" w:customStyle="1" w:styleId="Activity">
    <w:name w:val="Activity"/>
    <w:basedOn w:val="BodyText1"/>
    <w:qFormat/>
    <w:rsid w:val="0040393E"/>
    <w:pPr>
      <w:tabs>
        <w:tab w:val="right" w:pos="8427"/>
      </w:tabs>
      <w:spacing w:after="80"/>
      <w:ind w:left="57"/>
    </w:pPr>
    <w:rPr>
      <w:b/>
      <w:color w:val="FFFFFF"/>
      <w:sz w:val="24"/>
    </w:rPr>
  </w:style>
  <w:style w:type="paragraph" w:customStyle="1" w:styleId="Learningaim">
    <w:name w:val="Learning aim"/>
    <w:basedOn w:val="BodyText1"/>
    <w:qFormat/>
    <w:rsid w:val="0040393E"/>
    <w:pPr>
      <w:spacing w:before="0" w:after="360" w:line="240" w:lineRule="auto"/>
      <w:ind w:left="2268"/>
    </w:pPr>
    <w:rPr>
      <w:i/>
    </w:rPr>
  </w:style>
  <w:style w:type="character" w:styleId="Hyperlink">
    <w:name w:val="Hyperlink"/>
    <w:rsid w:val="0040393E"/>
    <w:rPr>
      <w:color w:val="0000FF"/>
      <w:u w:val="single"/>
    </w:rPr>
  </w:style>
  <w:style w:type="character" w:styleId="FollowedHyperlink">
    <w:name w:val="FollowedHyperlink"/>
    <w:basedOn w:val="DefaultParagraphFont"/>
    <w:semiHidden/>
    <w:unhideWhenUsed/>
    <w:rsid w:val="00777309"/>
    <w:rPr>
      <w:color w:val="954F72" w:themeColor="followedHyperlink"/>
      <w:u w:val="single"/>
    </w:rPr>
  </w:style>
  <w:style w:type="paragraph" w:styleId="BalloonText">
    <w:name w:val="Balloon Text"/>
    <w:basedOn w:val="Normal"/>
    <w:link w:val="BalloonTextChar"/>
    <w:semiHidden/>
    <w:unhideWhenUsed/>
    <w:rsid w:val="00777309"/>
    <w:rPr>
      <w:rFonts w:ascii="Lucida Grande" w:hAnsi="Lucida Grande" w:cs="Lucida Grande"/>
      <w:sz w:val="18"/>
      <w:szCs w:val="18"/>
    </w:rPr>
  </w:style>
  <w:style w:type="character" w:customStyle="1" w:styleId="BalloonTextChar">
    <w:name w:val="Balloon Text Char"/>
    <w:basedOn w:val="DefaultParagraphFont"/>
    <w:link w:val="BalloonText"/>
    <w:semiHidden/>
    <w:rsid w:val="00777309"/>
    <w:rPr>
      <w:rFonts w:ascii="Lucida Grande" w:hAnsi="Lucida Grande" w:cs="Lucida Grande"/>
      <w:sz w:val="18"/>
      <w:szCs w:val="18"/>
      <w:lang w:eastAsia="en-US"/>
    </w:rPr>
  </w:style>
  <w:style w:type="character" w:styleId="CommentReference">
    <w:name w:val="annotation reference"/>
    <w:basedOn w:val="DefaultParagraphFont"/>
    <w:semiHidden/>
    <w:unhideWhenUsed/>
    <w:rsid w:val="00B849E4"/>
    <w:rPr>
      <w:sz w:val="18"/>
      <w:szCs w:val="18"/>
    </w:rPr>
  </w:style>
  <w:style w:type="paragraph" w:styleId="CommentText">
    <w:name w:val="annotation text"/>
    <w:basedOn w:val="Normal"/>
    <w:link w:val="CommentTextChar"/>
    <w:semiHidden/>
    <w:unhideWhenUsed/>
    <w:rsid w:val="00B849E4"/>
  </w:style>
  <w:style w:type="character" w:customStyle="1" w:styleId="CommentTextChar">
    <w:name w:val="Comment Text Char"/>
    <w:basedOn w:val="DefaultParagraphFont"/>
    <w:link w:val="CommentText"/>
    <w:semiHidden/>
    <w:rsid w:val="00B849E4"/>
    <w:rPr>
      <w:sz w:val="24"/>
      <w:szCs w:val="24"/>
      <w:lang w:eastAsia="en-US"/>
    </w:rPr>
  </w:style>
  <w:style w:type="paragraph" w:styleId="CommentSubject">
    <w:name w:val="annotation subject"/>
    <w:basedOn w:val="CommentText"/>
    <w:next w:val="CommentText"/>
    <w:link w:val="CommentSubjectChar"/>
    <w:semiHidden/>
    <w:unhideWhenUsed/>
    <w:rsid w:val="00B849E4"/>
    <w:rPr>
      <w:b/>
      <w:bCs/>
      <w:sz w:val="20"/>
      <w:szCs w:val="20"/>
    </w:rPr>
  </w:style>
  <w:style w:type="character" w:customStyle="1" w:styleId="CommentSubjectChar">
    <w:name w:val="Comment Subject Char"/>
    <w:basedOn w:val="CommentTextChar"/>
    <w:link w:val="CommentSubject"/>
    <w:semiHidden/>
    <w:rsid w:val="00B849E4"/>
    <w:rPr>
      <w:b/>
      <w:bCs/>
      <w:sz w:val="24"/>
      <w:szCs w:val="24"/>
      <w:lang w:eastAsia="en-US"/>
    </w:rPr>
  </w:style>
  <w:style w:type="paragraph" w:styleId="NormalWeb">
    <w:name w:val="Normal (Web)"/>
    <w:basedOn w:val="Normal"/>
    <w:uiPriority w:val="99"/>
    <w:rsid w:val="009324D2"/>
    <w:pPr>
      <w:spacing w:beforeLines="1" w:afterLines="1"/>
    </w:pPr>
    <w:rPr>
      <w:rFonts w:ascii="Times" w:hAnsi="Times"/>
      <w:sz w:val="20"/>
      <w:szCs w:val="20"/>
    </w:rPr>
  </w:style>
  <w:style w:type="paragraph" w:customStyle="1" w:styleId="Hintextend">
    <w:name w:val="Hint extend"/>
    <w:basedOn w:val="Normal"/>
    <w:next w:val="Normal"/>
    <w:qFormat/>
    <w:rsid w:val="00B747E2"/>
    <w:pPr>
      <w:pBdr>
        <w:top w:val="single" w:sz="4" w:space="1" w:color="FF99CC"/>
        <w:left w:val="single" w:sz="4" w:space="4" w:color="FF99CC"/>
        <w:bottom w:val="single" w:sz="4" w:space="1" w:color="FF99CC"/>
        <w:right w:val="single" w:sz="4" w:space="4" w:color="FF99CC"/>
      </w:pBdr>
      <w:shd w:val="clear" w:color="auto" w:fill="FF99CC"/>
      <w:spacing w:before="60" w:after="60"/>
    </w:pPr>
    <w:rPr>
      <w:rFonts w:ascii="Arial" w:hAnsi="Arial" w:cs="Arial"/>
      <w:b/>
      <w:color w:val="FFFFFF"/>
      <w:sz w:val="20"/>
      <w:szCs w:val="22"/>
    </w:rPr>
  </w:style>
  <w:style w:type="paragraph" w:customStyle="1" w:styleId="PausePointhead">
    <w:name w:val="Pause Point head"/>
    <w:basedOn w:val="Normal"/>
    <w:next w:val="Normal"/>
    <w:qFormat/>
    <w:rsid w:val="00B747E2"/>
    <w:pPr>
      <w:pBdr>
        <w:top w:val="single" w:sz="4" w:space="1" w:color="FF99CC"/>
        <w:left w:val="single" w:sz="4" w:space="4" w:color="FF99CC"/>
        <w:bottom w:val="single" w:sz="4" w:space="1" w:color="FF99CC"/>
        <w:right w:val="single" w:sz="4" w:space="4" w:color="FF99CC"/>
      </w:pBdr>
      <w:spacing w:before="240" w:after="60"/>
    </w:pPr>
    <w:rPr>
      <w:rFonts w:ascii="Arial" w:hAnsi="Arial" w:cs="Arial"/>
      <w:b/>
      <w:caps/>
      <w:color w:val="FF0066"/>
      <w:sz w:val="26"/>
      <w:szCs w:val="26"/>
    </w:rPr>
  </w:style>
  <w:style w:type="paragraph" w:styleId="Date">
    <w:name w:val="Date"/>
    <w:basedOn w:val="Normal"/>
    <w:next w:val="Normal"/>
    <w:link w:val="DateChar"/>
    <w:rsid w:val="00B747E2"/>
  </w:style>
  <w:style w:type="character" w:customStyle="1" w:styleId="DateChar">
    <w:name w:val="Date Char"/>
    <w:basedOn w:val="DefaultParagraphFont"/>
    <w:link w:val="Date"/>
    <w:rsid w:val="00B747E2"/>
    <w:rPr>
      <w:sz w:val="24"/>
      <w:szCs w:val="24"/>
      <w:lang w:eastAsia="en-US"/>
    </w:rPr>
  </w:style>
  <w:style w:type="paragraph" w:customStyle="1" w:styleId="Hintextendtext">
    <w:name w:val="Hint extend text"/>
    <w:basedOn w:val="Normal"/>
    <w:qFormat/>
    <w:rsid w:val="00D326DD"/>
    <w:pPr>
      <w:pBdr>
        <w:top w:val="single" w:sz="4" w:space="1" w:color="FF99CC"/>
        <w:left w:val="single" w:sz="4" w:space="4" w:color="FF99CC"/>
        <w:bottom w:val="single" w:sz="4" w:space="1" w:color="FF99CC"/>
        <w:right w:val="single" w:sz="4" w:space="4" w:color="FF99CC"/>
      </w:pBdr>
      <w:spacing w:before="60" w:after="60"/>
    </w:pPr>
    <w:rPr>
      <w:rFonts w:ascii="Arial" w:hAnsi="Arial" w:cs="Arial"/>
      <w:sz w:val="18"/>
      <w:szCs w:val="22"/>
    </w:rPr>
  </w:style>
  <w:style w:type="character" w:customStyle="1" w:styleId="TabletextChar">
    <w:name w:val="Table text Char"/>
    <w:link w:val="Tabletext"/>
    <w:rsid w:val="00BF491E"/>
    <w:rPr>
      <w:rFonts w:ascii="Arial" w:hAnsi="Arial" w:cs="Arial"/>
      <w:szCs w:val="24"/>
      <w:lang w:eastAsia="en-US"/>
    </w:rPr>
  </w:style>
  <w:style w:type="character" w:customStyle="1" w:styleId="a-size-large2">
    <w:name w:val="a-size-large2"/>
    <w:basedOn w:val="DefaultParagraphFont"/>
    <w:rsid w:val="0075729C"/>
    <w:rPr>
      <w:rFonts w:ascii="Arial" w:hAnsi="Arial" w:cs="Arial" w:hint="default"/>
    </w:rPr>
  </w:style>
  <w:style w:type="character" w:customStyle="1" w:styleId="a-size-medium2">
    <w:name w:val="a-size-medium2"/>
    <w:basedOn w:val="DefaultParagraphFont"/>
    <w:rsid w:val="0075729C"/>
    <w:rPr>
      <w:rFonts w:ascii="Arial" w:hAnsi="Arial" w:cs="Arial" w:hint="default"/>
    </w:rPr>
  </w:style>
  <w:style w:type="character" w:customStyle="1" w:styleId="a-declarative">
    <w:name w:val="a-declarative"/>
    <w:basedOn w:val="DefaultParagraphFont"/>
    <w:rsid w:val="0075729C"/>
  </w:style>
  <w:style w:type="character" w:customStyle="1" w:styleId="HeaderChar">
    <w:name w:val="Header Char"/>
    <w:basedOn w:val="DefaultParagraphFont"/>
    <w:link w:val="Header"/>
    <w:rsid w:val="002C64B0"/>
    <w:rPr>
      <w:rFonts w:ascii="Arial" w:hAnsi="Arial"/>
      <w:szCs w:val="24"/>
      <w:lang w:eastAsia="en-US"/>
    </w:rPr>
  </w:style>
  <w:style w:type="paragraph" w:styleId="BodyText">
    <w:name w:val="Body Text"/>
    <w:basedOn w:val="Normal"/>
    <w:link w:val="BodyTextChar"/>
    <w:rsid w:val="002C64B0"/>
    <w:pPr>
      <w:jc w:val="center"/>
    </w:pPr>
    <w:rPr>
      <w:rFonts w:ascii="Comic Sans MS" w:hAnsi="Comic Sans MS"/>
      <w:b/>
    </w:rPr>
  </w:style>
  <w:style w:type="character" w:customStyle="1" w:styleId="BodyTextChar">
    <w:name w:val="Body Text Char"/>
    <w:basedOn w:val="DefaultParagraphFont"/>
    <w:link w:val="BodyText"/>
    <w:rsid w:val="002C64B0"/>
    <w:rPr>
      <w:rFonts w:ascii="Comic Sans MS" w:hAnsi="Comic Sans MS"/>
      <w:b/>
      <w:sz w:val="24"/>
      <w:szCs w:val="24"/>
      <w:lang w:eastAsia="en-US"/>
    </w:rPr>
  </w:style>
  <w:style w:type="paragraph" w:styleId="BodyText2">
    <w:name w:val="Body Text 2"/>
    <w:basedOn w:val="Normal"/>
    <w:link w:val="BodyText2Char"/>
    <w:rsid w:val="002C64B0"/>
    <w:pPr>
      <w:jc w:val="center"/>
    </w:pPr>
    <w:rPr>
      <w:rFonts w:ascii="Comic Sans MS" w:hAnsi="Comic Sans MS"/>
      <w:sz w:val="16"/>
    </w:rPr>
  </w:style>
  <w:style w:type="character" w:customStyle="1" w:styleId="BodyText2Char">
    <w:name w:val="Body Text 2 Char"/>
    <w:basedOn w:val="DefaultParagraphFont"/>
    <w:link w:val="BodyText2"/>
    <w:rsid w:val="002C64B0"/>
    <w:rPr>
      <w:rFonts w:ascii="Comic Sans MS" w:hAnsi="Comic Sans MS"/>
      <w:sz w:val="16"/>
      <w:szCs w:val="24"/>
      <w:lang w:eastAsia="en-US"/>
    </w:rPr>
  </w:style>
  <w:style w:type="character" w:customStyle="1" w:styleId="addmd">
    <w:name w:val="addmd"/>
    <w:basedOn w:val="DefaultParagraphFont"/>
    <w:rsid w:val="00E55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15317">
      <w:bodyDiv w:val="1"/>
      <w:marLeft w:val="0"/>
      <w:marRight w:val="0"/>
      <w:marTop w:val="0"/>
      <w:marBottom w:val="0"/>
      <w:divBdr>
        <w:top w:val="none" w:sz="0" w:space="0" w:color="auto"/>
        <w:left w:val="none" w:sz="0" w:space="0" w:color="auto"/>
        <w:bottom w:val="none" w:sz="0" w:space="0" w:color="auto"/>
        <w:right w:val="none" w:sz="0" w:space="0" w:color="auto"/>
      </w:divBdr>
      <w:divsChild>
        <w:div w:id="843860760">
          <w:marLeft w:val="0"/>
          <w:marRight w:val="0"/>
          <w:marTop w:val="0"/>
          <w:marBottom w:val="0"/>
          <w:divBdr>
            <w:top w:val="none" w:sz="0" w:space="0" w:color="auto"/>
            <w:left w:val="none" w:sz="0" w:space="0" w:color="auto"/>
            <w:bottom w:val="none" w:sz="0" w:space="0" w:color="auto"/>
            <w:right w:val="none" w:sz="0" w:space="0" w:color="auto"/>
          </w:divBdr>
        </w:div>
      </w:divsChild>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BTEC Tech Award</vt:lpstr>
    </vt:vector>
  </TitlesOfParts>
  <Company>Pearson Education</Company>
  <LinksUpToDate>false</LinksUpToDate>
  <CharactersWithSpaces>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Tech Award</dc:title>
  <dc:subject/>
  <dc:creator>Pearson Education</dc:creator>
  <cp:keywords/>
  <dc:description/>
  <cp:lastModifiedBy>Haremi_0229</cp:lastModifiedBy>
  <cp:revision>4</cp:revision>
  <dcterms:created xsi:type="dcterms:W3CDTF">2017-05-08T12:52:00Z</dcterms:created>
  <dcterms:modified xsi:type="dcterms:W3CDTF">2017-07-04T10:19:00Z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